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F" w:rsidRPr="00A91301" w:rsidRDefault="0099214F" w:rsidP="0099214F">
      <w:pPr>
        <w:adjustRightInd w:val="0"/>
        <w:snapToGrid w:val="0"/>
        <w:spacing w:after="72" w:line="520" w:lineRule="exact"/>
        <w:jc w:val="center"/>
        <w:rPr>
          <w:rFonts w:ascii="Times New Roman" w:eastAsia="標楷體" w:hAnsi="Times New Roman" w:cs="Times New Roman"/>
          <w:b/>
          <w:sz w:val="36"/>
          <w:szCs w:val="36"/>
        </w:rPr>
      </w:pPr>
      <w:r w:rsidRPr="00A91301">
        <w:rPr>
          <w:rFonts w:ascii="Times New Roman" w:eastAsia="標楷體" w:hAnsi="Times New Roman" w:cs="Times New Roman" w:hint="eastAsia"/>
          <w:b/>
          <w:sz w:val="36"/>
          <w:szCs w:val="36"/>
        </w:rPr>
        <w:t>「</w:t>
      </w:r>
      <w:r w:rsidR="00AE3D40" w:rsidRPr="00A91301">
        <w:rPr>
          <w:rFonts w:ascii="Times New Roman" w:eastAsia="標楷體" w:hAnsi="Times New Roman" w:cs="Times New Roman" w:hint="eastAsia"/>
          <w:b/>
          <w:sz w:val="36"/>
          <w:szCs w:val="36"/>
        </w:rPr>
        <w:t>安寧緩和照護及臨床倫理相關議題</w:t>
      </w:r>
      <w:r w:rsidRPr="00A91301">
        <w:rPr>
          <w:rFonts w:ascii="Times New Roman" w:eastAsia="標楷體" w:hAnsi="Times New Roman" w:cs="Times New Roman" w:hint="eastAsia"/>
          <w:b/>
          <w:sz w:val="36"/>
          <w:szCs w:val="36"/>
        </w:rPr>
        <w:t>」課程</w:t>
      </w:r>
    </w:p>
    <w:p w:rsidR="0099214F" w:rsidRPr="00A91301" w:rsidRDefault="0099214F" w:rsidP="0099214F">
      <w:pPr>
        <w:numPr>
          <w:ilvl w:val="0"/>
          <w:numId w:val="1"/>
        </w:numPr>
        <w:tabs>
          <w:tab w:val="left" w:pos="709"/>
          <w:tab w:val="left" w:pos="993"/>
        </w:tabs>
        <w:spacing w:line="520" w:lineRule="exact"/>
        <w:rPr>
          <w:rFonts w:ascii="Times New Roman" w:eastAsia="標楷體" w:hAnsi="Times New Roman" w:cs="Times New Roman"/>
          <w:b/>
          <w:sz w:val="28"/>
          <w:szCs w:val="28"/>
        </w:rPr>
      </w:pPr>
      <w:r w:rsidRPr="00A91301">
        <w:rPr>
          <w:rFonts w:ascii="Times New Roman" w:eastAsia="標楷體" w:hAnsi="Times New Roman" w:cs="Times New Roman"/>
          <w:b/>
          <w:sz w:val="28"/>
          <w:szCs w:val="28"/>
        </w:rPr>
        <w:t>訓練目的</w:t>
      </w:r>
      <w:r w:rsidRPr="00A91301">
        <w:rPr>
          <w:rFonts w:ascii="Times New Roman" w:eastAsia="標楷體" w:hAnsi="Times New Roman" w:cs="Times New Roman" w:hint="eastAsia"/>
          <w:b/>
          <w:sz w:val="28"/>
          <w:szCs w:val="28"/>
        </w:rPr>
        <w:t>:</w:t>
      </w:r>
    </w:p>
    <w:p w:rsidR="00AE3D40" w:rsidRPr="00A91301" w:rsidRDefault="00AE3D40" w:rsidP="00A91301">
      <w:pPr>
        <w:tabs>
          <w:tab w:val="left" w:pos="993"/>
          <w:tab w:val="left" w:pos="1276"/>
        </w:tabs>
        <w:spacing w:line="520" w:lineRule="exact"/>
        <w:ind w:firstLineChars="200" w:firstLine="560"/>
        <w:rPr>
          <w:rFonts w:ascii="標楷體" w:eastAsia="標楷體" w:hAnsi="標楷體" w:cs="Times New Roman"/>
          <w:sz w:val="28"/>
          <w:szCs w:val="28"/>
        </w:rPr>
      </w:pPr>
      <w:r w:rsidRPr="00A91301">
        <w:rPr>
          <w:rFonts w:ascii="標楷體" w:eastAsia="標楷體" w:hAnsi="標楷體" w:cs="Times New Roman" w:hint="eastAsia"/>
          <w:sz w:val="28"/>
          <w:szCs w:val="28"/>
        </w:rPr>
        <w:t>安寧療護的內在目標在使病患獲得身心靈的整體安適，此其介入的照護目標必須符合人性，事實上，決策的過程才是重要焦點，也是所有專業醫療照護人員在醫學倫理道德上應該負責的地方。針對</w:t>
      </w:r>
      <w:proofErr w:type="gramStart"/>
      <w:r w:rsidRPr="00A91301">
        <w:rPr>
          <w:rFonts w:ascii="標楷體" w:eastAsia="標楷體" w:hAnsi="標楷體" w:cs="Times New Roman" w:hint="eastAsia"/>
          <w:sz w:val="28"/>
          <w:szCs w:val="28"/>
        </w:rPr>
        <w:t>濃重傷</w:t>
      </w:r>
      <w:proofErr w:type="gramEnd"/>
      <w:r w:rsidRPr="00A91301">
        <w:rPr>
          <w:rFonts w:ascii="標楷體" w:eastAsia="標楷體" w:hAnsi="標楷體" w:cs="Times New Roman" w:hint="eastAsia"/>
          <w:sz w:val="28"/>
          <w:szCs w:val="28"/>
        </w:rPr>
        <w:t>病末期病</w:t>
      </w:r>
      <w:proofErr w:type="gramStart"/>
      <w:r w:rsidRPr="00A91301">
        <w:rPr>
          <w:rFonts w:ascii="標楷體" w:eastAsia="標楷體" w:hAnsi="標楷體" w:cs="Times New Roman" w:hint="eastAsia"/>
          <w:sz w:val="28"/>
          <w:szCs w:val="28"/>
        </w:rPr>
        <w:t>怠</w:t>
      </w:r>
      <w:proofErr w:type="gramEnd"/>
      <w:r w:rsidRPr="00A91301">
        <w:rPr>
          <w:rFonts w:ascii="標楷體" w:eastAsia="標楷體" w:hAnsi="標楷體" w:cs="Times New Roman" w:hint="eastAsia"/>
          <w:sz w:val="28"/>
          <w:szCs w:val="28"/>
        </w:rPr>
        <w:t>是否提供「</w:t>
      </w:r>
      <w:proofErr w:type="gramStart"/>
      <w:r w:rsidRPr="00A91301">
        <w:rPr>
          <w:rFonts w:ascii="標楷體" w:eastAsia="標楷體" w:hAnsi="標楷體" w:cs="Times New Roman" w:hint="eastAsia"/>
          <w:sz w:val="28"/>
          <w:szCs w:val="28"/>
        </w:rPr>
        <w:t>延命治療</w:t>
      </w:r>
      <w:proofErr w:type="gramEnd"/>
      <w:r w:rsidRPr="00A91301">
        <w:rPr>
          <w:rFonts w:ascii="標楷體" w:eastAsia="標楷體" w:hAnsi="標楷體" w:cs="Times New Roman" w:hint="eastAsia"/>
          <w:sz w:val="28"/>
          <w:szCs w:val="28"/>
        </w:rPr>
        <w:t>」必須視各種特殊情況，籍由利益與風險負擔的計算，提供給有自主權決定的病患，根據個人價值觀</w:t>
      </w:r>
      <w:proofErr w:type="gramStart"/>
      <w:r w:rsidRPr="00A91301">
        <w:rPr>
          <w:rFonts w:ascii="標楷體" w:eastAsia="標楷體" w:hAnsi="標楷體" w:cs="Times New Roman" w:hint="eastAsia"/>
          <w:sz w:val="28"/>
          <w:szCs w:val="28"/>
        </w:rPr>
        <w:t>來作</w:t>
      </w:r>
      <w:proofErr w:type="gramEnd"/>
      <w:r w:rsidRPr="00A91301">
        <w:rPr>
          <w:rFonts w:ascii="標楷體" w:eastAsia="標楷體" w:hAnsi="標楷體" w:cs="Times New Roman" w:hint="eastAsia"/>
          <w:sz w:val="28"/>
          <w:szCs w:val="28"/>
        </w:rPr>
        <w:t>理性的考慮及抉擇。醫療照顧人員有倫理上的義務與責任去減少對病患的整體傷害。唯有在臨床決策過程中，不斷融合醫學倫理的觀點考量，才能達成上述目標，獲致病患的身體舒適及安寧。倫理是一種關係的科學，在於協助</w:t>
      </w:r>
      <w:proofErr w:type="gramStart"/>
      <w:r w:rsidRPr="00A91301">
        <w:rPr>
          <w:rFonts w:ascii="標楷體" w:eastAsia="標楷體" w:hAnsi="標楷體" w:cs="Times New Roman" w:hint="eastAsia"/>
          <w:sz w:val="28"/>
          <w:szCs w:val="28"/>
        </w:rPr>
        <w:t>一</w:t>
      </w:r>
      <w:proofErr w:type="gramEnd"/>
      <w:r w:rsidRPr="00A91301">
        <w:rPr>
          <w:rFonts w:ascii="標楷體" w:eastAsia="標楷體" w:hAnsi="標楷體" w:cs="Times New Roman" w:hint="eastAsia"/>
          <w:sz w:val="28"/>
          <w:szCs w:val="28"/>
        </w:rPr>
        <w:t>個人在每天無數決定過程當中，做出合乎人性的抉擇，助益個人並提昇</w:t>
      </w:r>
      <w:proofErr w:type="gramStart"/>
      <w:r w:rsidRPr="00A91301">
        <w:rPr>
          <w:rFonts w:ascii="標楷體" w:eastAsia="標楷體" w:hAnsi="標楷體" w:cs="Times New Roman" w:hint="eastAsia"/>
          <w:sz w:val="28"/>
          <w:szCs w:val="28"/>
        </w:rPr>
        <w:t>人類往會的</w:t>
      </w:r>
      <w:proofErr w:type="gramEnd"/>
      <w:r w:rsidRPr="00A91301">
        <w:rPr>
          <w:rFonts w:ascii="標楷體" w:eastAsia="標楷體" w:hAnsi="標楷體" w:cs="Times New Roman" w:hint="eastAsia"/>
          <w:sz w:val="28"/>
          <w:szCs w:val="28"/>
        </w:rPr>
        <w:t>和諧。醫學倫理主要在於規範醫療行為，維持人類尊嚴，使醫學更合乎人性，並使醫療品質</w:t>
      </w:r>
      <w:proofErr w:type="gramStart"/>
      <w:r w:rsidRPr="00A91301">
        <w:rPr>
          <w:rFonts w:ascii="標楷體" w:eastAsia="標楷體" w:hAnsi="標楷體" w:cs="Times New Roman" w:hint="eastAsia"/>
          <w:sz w:val="28"/>
          <w:szCs w:val="28"/>
        </w:rPr>
        <w:t>臻</w:t>
      </w:r>
      <w:proofErr w:type="gramEnd"/>
      <w:r w:rsidRPr="00A91301">
        <w:rPr>
          <w:rFonts w:ascii="標楷體" w:eastAsia="標楷體" w:hAnsi="標楷體" w:cs="Times New Roman" w:hint="eastAsia"/>
          <w:sz w:val="28"/>
          <w:szCs w:val="28"/>
        </w:rPr>
        <w:t>於至真善美之境界。</w:t>
      </w:r>
    </w:p>
    <w:p w:rsidR="00AE3D40" w:rsidRPr="00A91301" w:rsidRDefault="00AE3D40" w:rsidP="00A91301">
      <w:pPr>
        <w:tabs>
          <w:tab w:val="left" w:pos="993"/>
          <w:tab w:val="left" w:pos="1276"/>
        </w:tabs>
        <w:spacing w:line="520" w:lineRule="exact"/>
        <w:ind w:firstLineChars="150" w:firstLine="420"/>
        <w:rPr>
          <w:rFonts w:ascii="標楷體" w:eastAsia="標楷體" w:hAnsi="標楷體" w:cs="Times New Roman"/>
          <w:sz w:val="28"/>
          <w:szCs w:val="28"/>
        </w:rPr>
      </w:pPr>
      <w:r w:rsidRPr="00A91301">
        <w:rPr>
          <w:rFonts w:ascii="標楷體" w:eastAsia="標楷體" w:hAnsi="標楷體" w:cs="Times New Roman" w:hint="eastAsia"/>
          <w:sz w:val="28"/>
          <w:szCs w:val="28"/>
        </w:rPr>
        <w:t xml:space="preserve"> 生命倫理四原則方法</w:t>
      </w:r>
      <w:proofErr w:type="gramStart"/>
      <w:r w:rsidRPr="00A91301">
        <w:rPr>
          <w:rFonts w:ascii="標楷體" w:eastAsia="標楷體" w:hAnsi="標楷體" w:cs="Times New Roman" w:hint="eastAsia"/>
          <w:sz w:val="28"/>
          <w:szCs w:val="28"/>
        </w:rPr>
        <w:t>一</w:t>
      </w:r>
      <w:proofErr w:type="gramEnd"/>
      <w:r w:rsidRPr="00A91301">
        <w:rPr>
          <w:rFonts w:ascii="標楷體" w:eastAsia="標楷體" w:hAnsi="標楷體" w:cs="Times New Roman" w:hint="eastAsia"/>
          <w:sz w:val="28"/>
          <w:szCs w:val="28"/>
        </w:rPr>
        <w:t>臨床決策的正式執導指引，生命倫理四原則包含「尊重自主原則」、「不傷害原則」、「利益病患原則」、「正義原則」。此四原則方法已成為當代醫學倫理之共通法則。</w:t>
      </w:r>
    </w:p>
    <w:p w:rsidR="0099214F" w:rsidRPr="00A91301" w:rsidRDefault="00AE3D40" w:rsidP="00A91301">
      <w:pPr>
        <w:tabs>
          <w:tab w:val="left" w:pos="993"/>
          <w:tab w:val="left" w:pos="1276"/>
        </w:tabs>
        <w:spacing w:line="520" w:lineRule="exact"/>
        <w:ind w:firstLineChars="150" w:firstLine="420"/>
        <w:rPr>
          <w:rFonts w:ascii="標楷體" w:eastAsia="標楷體" w:hAnsi="標楷體" w:cs="Times New Roman"/>
          <w:sz w:val="28"/>
          <w:szCs w:val="28"/>
        </w:rPr>
      </w:pPr>
      <w:r w:rsidRPr="00A91301">
        <w:rPr>
          <w:rFonts w:ascii="標楷體" w:eastAsia="標楷體" w:hAnsi="標楷體" w:cs="Times New Roman" w:hint="eastAsia"/>
          <w:sz w:val="28"/>
          <w:szCs w:val="28"/>
        </w:rPr>
        <w:t xml:space="preserve"> </w:t>
      </w:r>
      <w:r w:rsidR="0099214F" w:rsidRPr="00A91301">
        <w:rPr>
          <w:rFonts w:ascii="標楷體" w:eastAsia="標楷體" w:hAnsi="標楷體" w:cs="Times New Roman" w:hint="eastAsia"/>
          <w:sz w:val="28"/>
          <w:szCs w:val="28"/>
        </w:rPr>
        <w:t>本演講藉由案例的討論，</w:t>
      </w:r>
      <w:r w:rsidRPr="00A91301">
        <w:rPr>
          <w:rFonts w:ascii="標楷體" w:eastAsia="標楷體" w:hAnsi="標楷體" w:cs="Times New Roman" w:hint="eastAsia"/>
          <w:sz w:val="28"/>
          <w:szCs w:val="28"/>
        </w:rPr>
        <w:t>針對</w:t>
      </w:r>
      <w:proofErr w:type="gramStart"/>
      <w:r w:rsidRPr="00A91301">
        <w:rPr>
          <w:rFonts w:ascii="標楷體" w:eastAsia="標楷體" w:hAnsi="標楷體" w:cs="Times New Roman" w:hint="eastAsia"/>
          <w:sz w:val="28"/>
          <w:szCs w:val="28"/>
        </w:rPr>
        <w:t>罹</w:t>
      </w:r>
      <w:proofErr w:type="gramEnd"/>
      <w:r w:rsidRPr="00A91301">
        <w:rPr>
          <w:rFonts w:ascii="標楷體" w:eastAsia="標楷體" w:hAnsi="標楷體" w:cs="Times New Roman" w:hint="eastAsia"/>
          <w:sz w:val="28"/>
          <w:szCs w:val="28"/>
        </w:rPr>
        <w:t>患不可治癒嚴重傷病</w:t>
      </w:r>
      <w:proofErr w:type="gramStart"/>
      <w:r w:rsidRPr="00A91301">
        <w:rPr>
          <w:rFonts w:ascii="標楷體" w:eastAsia="標楷體" w:hAnsi="標楷體" w:cs="Times New Roman" w:hint="eastAsia"/>
          <w:sz w:val="28"/>
          <w:szCs w:val="28"/>
        </w:rPr>
        <w:t>末期痛患</w:t>
      </w:r>
      <w:proofErr w:type="gramEnd"/>
      <w:r w:rsidRPr="00A91301">
        <w:rPr>
          <w:rFonts w:ascii="標楷體" w:eastAsia="標楷體" w:hAnsi="標楷體" w:cs="Times New Roman" w:hint="eastAsia"/>
          <w:sz w:val="28"/>
          <w:szCs w:val="28"/>
        </w:rPr>
        <w:t>介入緩解症狀治療的臨床決策。在治療有自主能力病患決策過程及無自主能力病患的決策過程仍有些差異存在。病患本身的態度常會影響臨床決策。「尊重病患自主」的基本醫學倫理。必須給予病患足夠且必需的資訊來讓他自己做決定，而不應該僅只為了讓家屬處理方便而欺騙病患。</w:t>
      </w:r>
      <w:r w:rsidR="0099214F" w:rsidRPr="00A91301">
        <w:rPr>
          <w:rFonts w:ascii="標楷體" w:eastAsia="標楷體" w:hAnsi="標楷體" w:cs="Times New Roman" w:hint="eastAsia"/>
          <w:sz w:val="28"/>
          <w:szCs w:val="28"/>
        </w:rPr>
        <w:t>探討</w:t>
      </w:r>
      <w:r w:rsidRPr="00A91301">
        <w:rPr>
          <w:rFonts w:ascii="標楷體" w:eastAsia="標楷體" w:hAnsi="標楷體" w:cs="Times New Roman" w:hint="eastAsia"/>
          <w:sz w:val="28"/>
          <w:szCs w:val="28"/>
        </w:rPr>
        <w:t>學習照護病人及家屬、醫療團隊的倫理與臨床上之</w:t>
      </w:r>
      <w:r w:rsidR="0099214F" w:rsidRPr="00A91301">
        <w:rPr>
          <w:rFonts w:ascii="標楷體" w:eastAsia="標楷體" w:hAnsi="標楷體" w:cs="Times New Roman" w:hint="eastAsia"/>
          <w:sz w:val="28"/>
          <w:szCs w:val="28"/>
        </w:rPr>
        <w:t>運作方式。歡迎踴躍報名參加。</w:t>
      </w:r>
    </w:p>
    <w:p w:rsidR="0099214F" w:rsidRPr="00A91301" w:rsidRDefault="0099214F" w:rsidP="0099214F">
      <w:pPr>
        <w:numPr>
          <w:ilvl w:val="0"/>
          <w:numId w:val="1"/>
        </w:numPr>
        <w:tabs>
          <w:tab w:val="left" w:pos="709"/>
          <w:tab w:val="left" w:pos="993"/>
        </w:tabs>
        <w:spacing w:line="520" w:lineRule="exact"/>
        <w:rPr>
          <w:rFonts w:ascii="Times New Roman" w:eastAsia="標楷體" w:hAnsi="Times New Roman" w:cs="Times New Roman"/>
          <w:b/>
          <w:sz w:val="28"/>
          <w:szCs w:val="28"/>
        </w:rPr>
      </w:pPr>
      <w:r w:rsidRPr="00A91301">
        <w:rPr>
          <w:rFonts w:ascii="Times New Roman" w:eastAsia="標楷體" w:hAnsi="Times New Roman" w:cs="Times New Roman"/>
          <w:b/>
          <w:sz w:val="28"/>
          <w:szCs w:val="28"/>
        </w:rPr>
        <w:t>訓練目標</w:t>
      </w:r>
    </w:p>
    <w:p w:rsidR="0099214F" w:rsidRPr="00A91301" w:rsidRDefault="0099214F" w:rsidP="00A91301">
      <w:pPr>
        <w:spacing w:line="520" w:lineRule="exact"/>
        <w:ind w:rightChars="-12" w:right="-29" w:firstLineChars="200" w:firstLine="560"/>
        <w:rPr>
          <w:rFonts w:ascii="Times New Roman" w:eastAsia="標楷體" w:hAnsi="Times New Roman" w:cs="Times New Roman"/>
          <w:sz w:val="28"/>
          <w:szCs w:val="28"/>
        </w:rPr>
      </w:pPr>
      <w:r w:rsidRPr="00A91301">
        <w:rPr>
          <w:rFonts w:ascii="標楷體" w:eastAsia="標楷體" w:hAnsi="標楷體" w:cs="Times New Roman"/>
          <w:sz w:val="28"/>
          <w:szCs w:val="28"/>
        </w:rPr>
        <w:t>利用課堂講授、</w:t>
      </w:r>
      <w:r w:rsidRPr="00A91301">
        <w:rPr>
          <w:rFonts w:ascii="標楷體" w:eastAsia="標楷體" w:hAnsi="標楷體" w:cs="Times New Roman" w:hint="eastAsia"/>
          <w:sz w:val="28"/>
          <w:szCs w:val="28"/>
        </w:rPr>
        <w:t>學員</w:t>
      </w:r>
      <w:r w:rsidRPr="00A91301">
        <w:rPr>
          <w:rFonts w:ascii="標楷體" w:eastAsia="標楷體" w:hAnsi="標楷體" w:cs="Times New Roman"/>
          <w:sz w:val="28"/>
          <w:szCs w:val="28"/>
        </w:rPr>
        <w:t>互動教學</w:t>
      </w:r>
      <w:r w:rsidRPr="00A91301">
        <w:rPr>
          <w:rFonts w:ascii="標楷體" w:eastAsia="標楷體" w:hAnsi="標楷體" w:cs="Times New Roman" w:hint="eastAsia"/>
          <w:sz w:val="28"/>
          <w:szCs w:val="28"/>
        </w:rPr>
        <w:t>方式，</w:t>
      </w:r>
      <w:r w:rsidR="00E0172C" w:rsidRPr="00A91301">
        <w:rPr>
          <w:rFonts w:ascii="標楷體" w:eastAsia="標楷體" w:hAnsi="標楷體" w:cs="Times New Roman" w:hint="eastAsia"/>
          <w:sz w:val="28"/>
          <w:szCs w:val="28"/>
        </w:rPr>
        <w:t>課堂上經驗分享，並了解在各種不同特定情況下，不同症狀的控制方法，包含心理和社會靈性問題的處理等，並且訓練擁臨床</w:t>
      </w:r>
      <w:r w:rsidR="00E0172C" w:rsidRPr="00A91301">
        <w:rPr>
          <w:rFonts w:ascii="標楷體" w:eastAsia="標楷體" w:hAnsi="標楷體" w:cs="Times New Roman"/>
          <w:sz w:val="28"/>
          <w:szCs w:val="28"/>
        </w:rPr>
        <w:t>護理人員</w:t>
      </w:r>
      <w:r w:rsidR="00E0172C" w:rsidRPr="00A91301">
        <w:rPr>
          <w:rFonts w:ascii="標楷體" w:eastAsia="標楷體" w:hAnsi="標楷體" w:cs="Times New Roman" w:hint="eastAsia"/>
          <w:sz w:val="28"/>
          <w:szCs w:val="28"/>
        </w:rPr>
        <w:t>能了解</w:t>
      </w:r>
      <w:r w:rsidRPr="00A91301">
        <w:rPr>
          <w:rFonts w:ascii="標楷體" w:eastAsia="標楷體" w:hAnsi="標楷體" w:cs="Times New Roman" w:hint="eastAsia"/>
          <w:sz w:val="28"/>
          <w:szCs w:val="28"/>
        </w:rPr>
        <w:t>安寧照護</w:t>
      </w:r>
      <w:r w:rsidRPr="00A91301">
        <w:rPr>
          <w:rFonts w:ascii="標楷體" w:eastAsia="標楷體" w:hAnsi="標楷體" w:cs="Times New Roman"/>
          <w:sz w:val="28"/>
          <w:szCs w:val="28"/>
        </w:rPr>
        <w:t>知識</w:t>
      </w:r>
      <w:r w:rsidRPr="00A91301">
        <w:rPr>
          <w:rFonts w:ascii="標楷體" w:eastAsia="標楷體" w:hAnsi="標楷體" w:cs="Times New Roman" w:hint="eastAsia"/>
          <w:sz w:val="28"/>
          <w:szCs w:val="28"/>
        </w:rPr>
        <w:t>及</w:t>
      </w:r>
      <w:r w:rsidR="00E0172C" w:rsidRPr="00A91301">
        <w:rPr>
          <w:rFonts w:ascii="標楷體" w:eastAsia="標楷體" w:hAnsi="標楷體" w:cs="Times New Roman" w:hint="eastAsia"/>
          <w:sz w:val="28"/>
          <w:szCs w:val="28"/>
        </w:rPr>
        <w:t>倫理相關</w:t>
      </w:r>
      <w:r w:rsidRPr="00A91301">
        <w:rPr>
          <w:rFonts w:ascii="標楷體" w:eastAsia="標楷體" w:hAnsi="標楷體" w:cs="Times New Roman" w:hint="eastAsia"/>
          <w:sz w:val="28"/>
          <w:szCs w:val="28"/>
        </w:rPr>
        <w:t>常見問題</w:t>
      </w:r>
      <w:r w:rsidRPr="00A91301">
        <w:rPr>
          <w:rFonts w:ascii="標楷體" w:eastAsia="標楷體" w:hAnsi="標楷體" w:cs="Times New Roman"/>
          <w:sz w:val="28"/>
          <w:szCs w:val="28"/>
        </w:rPr>
        <w:t>，</w:t>
      </w:r>
      <w:r w:rsidR="00E0172C" w:rsidRPr="00A91301">
        <w:rPr>
          <w:rFonts w:ascii="標楷體" w:eastAsia="標楷體" w:hAnsi="標楷體" w:cs="Times New Roman" w:hint="eastAsia"/>
          <w:sz w:val="28"/>
          <w:szCs w:val="28"/>
        </w:rPr>
        <w:t>除了</w:t>
      </w:r>
      <w:r w:rsidRPr="00A91301">
        <w:rPr>
          <w:rFonts w:ascii="標楷體" w:eastAsia="標楷體" w:hAnsi="標楷體" w:cs="Times New Roman" w:hint="eastAsia"/>
          <w:sz w:val="28"/>
          <w:szCs w:val="28"/>
        </w:rPr>
        <w:t>能</w:t>
      </w:r>
      <w:r w:rsidRPr="00A91301">
        <w:rPr>
          <w:rFonts w:ascii="標楷體" w:eastAsia="標楷體" w:hAnsi="標楷體" w:cs="Times New Roman"/>
          <w:sz w:val="28"/>
          <w:szCs w:val="28"/>
        </w:rPr>
        <w:t>增進專業</w:t>
      </w:r>
      <w:proofErr w:type="gramStart"/>
      <w:r w:rsidRPr="00A91301">
        <w:rPr>
          <w:rFonts w:ascii="標楷體" w:eastAsia="標楷體" w:hAnsi="標楷體" w:cs="Times New Roman"/>
          <w:sz w:val="28"/>
          <w:szCs w:val="28"/>
        </w:rPr>
        <w:t>知能</w:t>
      </w:r>
      <w:r w:rsidRPr="00A91301">
        <w:rPr>
          <w:rFonts w:ascii="標楷體" w:eastAsia="標楷體" w:hAnsi="標楷體" w:cs="Times New Roman" w:hint="eastAsia"/>
          <w:sz w:val="28"/>
          <w:szCs w:val="28"/>
        </w:rPr>
        <w:t>且</w:t>
      </w:r>
      <w:r w:rsidR="00E0172C" w:rsidRPr="00A91301">
        <w:rPr>
          <w:rFonts w:ascii="標楷體" w:eastAsia="標楷體" w:hAnsi="標楷體" w:cs="Times New Roman"/>
          <w:sz w:val="28"/>
          <w:szCs w:val="28"/>
        </w:rPr>
        <w:t>能</w:t>
      </w:r>
      <w:proofErr w:type="gramEnd"/>
      <w:r w:rsidR="00E0172C" w:rsidRPr="00A91301">
        <w:rPr>
          <w:rFonts w:ascii="標楷體" w:eastAsia="標楷體" w:hAnsi="標楷體" w:cs="Times New Roman"/>
          <w:sz w:val="28"/>
          <w:szCs w:val="28"/>
        </w:rPr>
        <w:t>運用</w:t>
      </w:r>
      <w:r w:rsidR="00E0172C" w:rsidRPr="00A91301">
        <w:rPr>
          <w:rFonts w:ascii="標楷體" w:eastAsia="標楷體" w:hAnsi="標楷體" w:cs="Times New Roman" w:hint="eastAsia"/>
          <w:sz w:val="28"/>
          <w:szCs w:val="28"/>
        </w:rPr>
        <w:t>，</w:t>
      </w:r>
      <w:r w:rsidRPr="00A91301">
        <w:rPr>
          <w:rFonts w:ascii="標楷體" w:eastAsia="標楷體" w:hAnsi="標楷體" w:cs="Times New Roman" w:hint="eastAsia"/>
          <w:sz w:val="28"/>
          <w:szCs w:val="28"/>
        </w:rPr>
        <w:t>臨床工作的同仁能在忙碌緊湊的工作中，在照顧上</w:t>
      </w:r>
      <w:r w:rsidR="00A67751" w:rsidRPr="00A91301">
        <w:rPr>
          <w:rFonts w:ascii="標楷體" w:eastAsia="標楷體" w:hAnsi="標楷體" w:cs="Times New Roman" w:hint="eastAsia"/>
          <w:sz w:val="28"/>
          <w:szCs w:val="28"/>
        </w:rPr>
        <w:t>得心應手</w:t>
      </w:r>
      <w:r w:rsidRPr="00A91301">
        <w:rPr>
          <w:rFonts w:ascii="標楷體" w:eastAsia="標楷體" w:hAnsi="標楷體" w:cs="Times New Roman" w:hint="eastAsia"/>
          <w:sz w:val="28"/>
          <w:szCs w:val="28"/>
        </w:rPr>
        <w:t>，確保</w:t>
      </w:r>
      <w:r w:rsidR="00A67751" w:rsidRPr="00A91301">
        <w:rPr>
          <w:rFonts w:ascii="標楷體" w:eastAsia="標楷體" w:hAnsi="標楷體" w:cs="Times New Roman" w:hint="eastAsia"/>
          <w:sz w:val="28"/>
          <w:szCs w:val="28"/>
        </w:rPr>
        <w:t>照護運用，擁有臨床照護的智慧。</w:t>
      </w:r>
    </w:p>
    <w:p w:rsidR="00CD1544" w:rsidRPr="00A91301" w:rsidRDefault="00CD1544" w:rsidP="00CD1544">
      <w:pPr>
        <w:numPr>
          <w:ilvl w:val="0"/>
          <w:numId w:val="1"/>
        </w:numPr>
        <w:tabs>
          <w:tab w:val="left" w:pos="567"/>
          <w:tab w:val="left" w:pos="709"/>
        </w:tabs>
        <w:spacing w:beforeLines="50" w:before="180" w:line="440" w:lineRule="exact"/>
        <w:ind w:left="482" w:hanging="482"/>
        <w:rPr>
          <w:rFonts w:ascii="標楷體" w:eastAsia="標楷體" w:hAnsi="標楷體"/>
          <w:color w:val="000000"/>
          <w:sz w:val="28"/>
          <w:szCs w:val="28"/>
        </w:rPr>
      </w:pPr>
      <w:r w:rsidRPr="00A91301">
        <w:rPr>
          <w:rFonts w:ascii="標楷體" w:eastAsia="標楷體" w:hAnsi="標楷體"/>
          <w:b/>
          <w:color w:val="000000"/>
          <w:sz w:val="28"/>
          <w:szCs w:val="28"/>
        </w:rPr>
        <w:lastRenderedPageBreak/>
        <w:t>主辦單位</w:t>
      </w:r>
      <w:r w:rsidRPr="00A91301">
        <w:rPr>
          <w:rFonts w:ascii="標楷體" w:eastAsia="標楷體" w:hAnsi="標楷體"/>
          <w:color w:val="000000"/>
          <w:sz w:val="28"/>
          <w:szCs w:val="28"/>
        </w:rPr>
        <w:t>：</w:t>
      </w:r>
      <w:r w:rsidRPr="00A91301">
        <w:rPr>
          <w:rFonts w:ascii="標楷體" w:eastAsia="標楷體" w:hAnsi="標楷體"/>
          <w:b/>
          <w:color w:val="000000"/>
          <w:sz w:val="28"/>
          <w:szCs w:val="28"/>
        </w:rPr>
        <w:t>苗栗縣護理師護士公會</w:t>
      </w:r>
    </w:p>
    <w:p w:rsidR="00CD1544" w:rsidRPr="00A91301" w:rsidRDefault="00CD1544" w:rsidP="00CD1544">
      <w:pPr>
        <w:numPr>
          <w:ilvl w:val="0"/>
          <w:numId w:val="1"/>
        </w:numPr>
        <w:tabs>
          <w:tab w:val="left" w:pos="709"/>
        </w:tabs>
        <w:spacing w:beforeLines="50" w:before="180" w:line="440" w:lineRule="exact"/>
        <w:ind w:left="482" w:hanging="482"/>
        <w:rPr>
          <w:rFonts w:ascii="標楷體" w:eastAsia="標楷體" w:hAnsi="標楷體"/>
          <w:color w:val="000000"/>
          <w:sz w:val="28"/>
          <w:szCs w:val="28"/>
        </w:rPr>
      </w:pPr>
      <w:r w:rsidRPr="00A91301">
        <w:rPr>
          <w:rFonts w:ascii="標楷體" w:eastAsia="標楷體" w:hAnsi="標楷體" w:hint="eastAsia"/>
          <w:b/>
          <w:color w:val="000000"/>
          <w:sz w:val="28"/>
          <w:szCs w:val="28"/>
        </w:rPr>
        <w:t>承辦單位 :衛生福利部苗栗醫院</w:t>
      </w:r>
    </w:p>
    <w:p w:rsidR="00CD1544" w:rsidRPr="00A91301" w:rsidRDefault="00CD1544" w:rsidP="00CD1544">
      <w:pPr>
        <w:numPr>
          <w:ilvl w:val="0"/>
          <w:numId w:val="1"/>
        </w:numPr>
        <w:tabs>
          <w:tab w:val="left" w:pos="709"/>
        </w:tabs>
        <w:spacing w:before="50" w:line="440" w:lineRule="exact"/>
        <w:rPr>
          <w:rFonts w:ascii="標楷體" w:eastAsia="標楷體" w:hAnsi="標楷體"/>
          <w:color w:val="000000"/>
          <w:sz w:val="28"/>
          <w:szCs w:val="28"/>
        </w:rPr>
      </w:pPr>
      <w:r w:rsidRPr="00A91301">
        <w:rPr>
          <w:rFonts w:ascii="標楷體" w:eastAsia="標楷體" w:hAnsi="標楷體"/>
          <w:b/>
          <w:color w:val="000000"/>
          <w:sz w:val="28"/>
          <w:szCs w:val="28"/>
        </w:rPr>
        <w:t>參加對象：</w:t>
      </w:r>
      <w:r w:rsidRPr="00A91301">
        <w:rPr>
          <w:rFonts w:ascii="標楷體" w:eastAsia="標楷體" w:hAnsi="標楷體"/>
          <w:color w:val="000000"/>
          <w:sz w:val="28"/>
          <w:szCs w:val="28"/>
        </w:rPr>
        <w:t>苗栗縣護理師護士公會會員</w:t>
      </w:r>
      <w:r w:rsidRPr="00A91301">
        <w:rPr>
          <w:rFonts w:ascii="標楷體" w:eastAsia="標楷體" w:hAnsi="標楷體" w:hint="eastAsia"/>
          <w:color w:val="000000"/>
          <w:sz w:val="28"/>
          <w:szCs w:val="28"/>
        </w:rPr>
        <w:t>80位名額</w:t>
      </w:r>
    </w:p>
    <w:p w:rsidR="00CD1544" w:rsidRPr="00A91301" w:rsidRDefault="00CD1544" w:rsidP="00CD1544">
      <w:pPr>
        <w:numPr>
          <w:ilvl w:val="0"/>
          <w:numId w:val="1"/>
        </w:numPr>
        <w:tabs>
          <w:tab w:val="left" w:pos="709"/>
          <w:tab w:val="left" w:pos="993"/>
        </w:tabs>
        <w:spacing w:line="520" w:lineRule="exact"/>
        <w:rPr>
          <w:rFonts w:ascii="Times New Roman" w:eastAsia="標楷體" w:hAnsi="Times New Roman" w:cs="Times New Roman"/>
          <w:b/>
          <w:sz w:val="28"/>
          <w:szCs w:val="28"/>
        </w:rPr>
      </w:pPr>
      <w:r w:rsidRPr="00A91301">
        <w:rPr>
          <w:rFonts w:ascii="Times New Roman" w:eastAsia="標楷體" w:hAnsi="Times New Roman" w:cs="Times New Roman"/>
          <w:b/>
          <w:sz w:val="28"/>
          <w:szCs w:val="28"/>
        </w:rPr>
        <w:t>訓練地點</w:t>
      </w:r>
    </w:p>
    <w:p w:rsidR="00CD1544" w:rsidRPr="00A91301" w:rsidRDefault="00CD1544" w:rsidP="00CD1544">
      <w:pPr>
        <w:numPr>
          <w:ilvl w:val="0"/>
          <w:numId w:val="1"/>
        </w:numPr>
        <w:tabs>
          <w:tab w:val="left" w:pos="709"/>
        </w:tabs>
        <w:spacing w:before="50" w:line="440" w:lineRule="exact"/>
        <w:rPr>
          <w:rFonts w:ascii="標楷體" w:eastAsia="標楷體" w:hAnsi="標楷體"/>
          <w:color w:val="000000"/>
          <w:sz w:val="28"/>
          <w:szCs w:val="28"/>
        </w:rPr>
      </w:pPr>
      <w:r w:rsidRPr="00A91301">
        <w:rPr>
          <w:rFonts w:ascii="Times New Roman" w:eastAsia="標楷體" w:hAnsi="Times New Roman" w:cs="Times New Roman" w:hint="eastAsia"/>
          <w:sz w:val="28"/>
          <w:szCs w:val="28"/>
        </w:rPr>
        <w:t>衛生福利部</w:t>
      </w:r>
      <w:r w:rsidRPr="00A91301">
        <w:rPr>
          <w:rFonts w:ascii="Times New Roman" w:eastAsia="標楷體" w:hAnsi="Times New Roman" w:cs="Times New Roman"/>
          <w:sz w:val="28"/>
          <w:szCs w:val="28"/>
        </w:rPr>
        <w:t>苗栗醫院</w:t>
      </w:r>
      <w:r w:rsidRPr="00A91301">
        <w:rPr>
          <w:rFonts w:ascii="Times New Roman" w:eastAsia="標楷體" w:hAnsi="Times New Roman" w:cs="Times New Roman" w:hint="eastAsia"/>
          <w:sz w:val="28"/>
          <w:szCs w:val="28"/>
        </w:rPr>
        <w:t>第三會議室</w:t>
      </w:r>
      <w:r w:rsidR="008E716C">
        <w:rPr>
          <w:rFonts w:ascii="Times New Roman" w:eastAsia="標楷體" w:hAnsi="Times New Roman" w:cs="Times New Roman" w:hint="eastAsia"/>
          <w:sz w:val="28"/>
          <w:szCs w:val="28"/>
        </w:rPr>
        <w:t>(</w:t>
      </w:r>
      <w:r w:rsidR="008E716C">
        <w:rPr>
          <w:rFonts w:ascii="Times New Roman" w:eastAsia="標楷體" w:hAnsi="Times New Roman" w:cs="Times New Roman" w:hint="eastAsia"/>
          <w:sz w:val="28"/>
          <w:szCs w:val="28"/>
        </w:rPr>
        <w:t>苗栗市為公路</w:t>
      </w:r>
      <w:r w:rsidR="008E716C">
        <w:rPr>
          <w:rFonts w:ascii="Times New Roman" w:eastAsia="標楷體" w:hAnsi="Times New Roman" w:cs="Times New Roman" w:hint="eastAsia"/>
          <w:sz w:val="28"/>
          <w:szCs w:val="28"/>
        </w:rPr>
        <w:t>747</w:t>
      </w:r>
      <w:r w:rsidR="008E716C">
        <w:rPr>
          <w:rFonts w:ascii="Times New Roman" w:eastAsia="標楷體" w:hAnsi="Times New Roman" w:cs="Times New Roman" w:hint="eastAsia"/>
          <w:sz w:val="28"/>
          <w:szCs w:val="28"/>
        </w:rPr>
        <w:t>號</w:t>
      </w:r>
      <w:r w:rsidR="008E716C">
        <w:rPr>
          <w:rFonts w:ascii="Times New Roman" w:eastAsia="標楷體" w:hAnsi="Times New Roman" w:cs="Times New Roman" w:hint="eastAsia"/>
          <w:sz w:val="28"/>
          <w:szCs w:val="28"/>
        </w:rPr>
        <w:t>)</w:t>
      </w:r>
    </w:p>
    <w:p w:rsidR="00CD1544" w:rsidRPr="00A91301" w:rsidRDefault="00CD1544" w:rsidP="00CD1544">
      <w:pPr>
        <w:numPr>
          <w:ilvl w:val="0"/>
          <w:numId w:val="1"/>
        </w:numPr>
        <w:tabs>
          <w:tab w:val="left" w:pos="709"/>
          <w:tab w:val="left" w:pos="993"/>
        </w:tabs>
        <w:spacing w:before="50" w:line="440" w:lineRule="exact"/>
        <w:rPr>
          <w:rFonts w:eastAsia="標楷體"/>
          <w:b/>
          <w:sz w:val="28"/>
          <w:szCs w:val="28"/>
        </w:rPr>
      </w:pPr>
      <w:r w:rsidRPr="00A91301">
        <w:rPr>
          <w:rFonts w:eastAsia="標楷體" w:hint="eastAsia"/>
          <w:b/>
          <w:sz w:val="28"/>
          <w:szCs w:val="28"/>
        </w:rPr>
        <w:t>上課</w:t>
      </w:r>
      <w:r w:rsidRPr="00A91301">
        <w:rPr>
          <w:rFonts w:eastAsia="標楷體"/>
          <w:b/>
          <w:sz w:val="28"/>
          <w:szCs w:val="28"/>
        </w:rPr>
        <w:t>時間﹕</w:t>
      </w:r>
    </w:p>
    <w:p w:rsidR="00CD1544" w:rsidRPr="00A91301" w:rsidRDefault="00AA480B" w:rsidP="00A91301">
      <w:pPr>
        <w:tabs>
          <w:tab w:val="left" w:pos="709"/>
          <w:tab w:val="left" w:pos="993"/>
        </w:tabs>
        <w:spacing w:before="50" w:line="440" w:lineRule="exact"/>
        <w:ind w:left="480" w:firstLineChars="115" w:firstLine="322"/>
        <w:rPr>
          <w:rFonts w:ascii="標楷體" w:eastAsia="標楷體" w:hAnsi="標楷體" w:cs="Times New Roman"/>
          <w:sz w:val="28"/>
          <w:szCs w:val="28"/>
        </w:rPr>
      </w:pPr>
      <w:r>
        <w:rPr>
          <w:rFonts w:ascii="Times New Roman" w:eastAsia="標楷體" w:hAnsi="Times New Roman" w:cs="Times New Roman" w:hint="eastAsia"/>
          <w:b/>
          <w:sz w:val="28"/>
          <w:szCs w:val="28"/>
        </w:rPr>
        <w:t>民國</w:t>
      </w:r>
      <w:r w:rsidR="00CD1544" w:rsidRPr="00A91301">
        <w:rPr>
          <w:rFonts w:ascii="Times New Roman" w:eastAsia="標楷體" w:hAnsi="Times New Roman" w:cs="Times New Roman" w:hint="eastAsia"/>
          <w:b/>
          <w:sz w:val="28"/>
          <w:szCs w:val="28"/>
        </w:rPr>
        <w:t>110</w:t>
      </w:r>
      <w:r w:rsidR="00CD1544" w:rsidRPr="00A91301">
        <w:rPr>
          <w:rFonts w:ascii="Times New Roman" w:eastAsia="標楷體" w:hAnsi="Times New Roman" w:cs="Times New Roman" w:hint="eastAsia"/>
          <w:b/>
          <w:sz w:val="28"/>
          <w:szCs w:val="28"/>
        </w:rPr>
        <w:t>年</w:t>
      </w:r>
      <w:r w:rsidR="00CD1544" w:rsidRPr="00A91301">
        <w:rPr>
          <w:rFonts w:ascii="Times New Roman" w:eastAsia="標楷體" w:hAnsi="Times New Roman" w:cs="Times New Roman" w:hint="eastAsia"/>
          <w:b/>
          <w:sz w:val="28"/>
          <w:szCs w:val="28"/>
        </w:rPr>
        <w:t>06</w:t>
      </w:r>
      <w:r w:rsidR="00CD1544" w:rsidRPr="00A91301">
        <w:rPr>
          <w:rFonts w:ascii="Times New Roman" w:eastAsia="標楷體" w:hAnsi="Times New Roman" w:cs="Times New Roman" w:hint="eastAsia"/>
          <w:b/>
          <w:sz w:val="28"/>
          <w:szCs w:val="28"/>
        </w:rPr>
        <w:t>月</w:t>
      </w:r>
      <w:r w:rsidR="00CD1544" w:rsidRPr="00A91301">
        <w:rPr>
          <w:rFonts w:ascii="Times New Roman" w:eastAsia="標楷體" w:hAnsi="Times New Roman" w:cs="Times New Roman" w:hint="eastAsia"/>
          <w:b/>
          <w:sz w:val="28"/>
          <w:szCs w:val="28"/>
        </w:rPr>
        <w:t>10</w:t>
      </w:r>
      <w:r w:rsidR="00CD1544" w:rsidRPr="00A91301">
        <w:rPr>
          <w:rFonts w:ascii="Times New Roman" w:eastAsia="標楷體" w:hAnsi="Times New Roman" w:cs="Times New Roman" w:hint="eastAsia"/>
          <w:b/>
          <w:sz w:val="28"/>
          <w:szCs w:val="28"/>
        </w:rPr>
        <w:t>日</w:t>
      </w:r>
      <w:r w:rsidR="00CD1544" w:rsidRPr="00A91301">
        <w:rPr>
          <w:rFonts w:ascii="Times New Roman" w:eastAsia="標楷體" w:hAnsi="Times New Roman" w:cs="Times New Roman" w:hint="eastAsia"/>
          <w:b/>
          <w:sz w:val="28"/>
          <w:szCs w:val="28"/>
        </w:rPr>
        <w:t>(W</w:t>
      </w:r>
      <w:r w:rsidR="00CD1544" w:rsidRPr="00A91301">
        <w:rPr>
          <w:rFonts w:ascii="Times New Roman" w:eastAsia="標楷體" w:hAnsi="Times New Roman" w:cs="Times New Roman" w:hint="eastAsia"/>
          <w:b/>
          <w:sz w:val="28"/>
          <w:szCs w:val="28"/>
        </w:rPr>
        <w:t>四</w:t>
      </w:r>
      <w:r w:rsidR="00CD1544" w:rsidRPr="00A91301">
        <w:rPr>
          <w:rFonts w:ascii="Times New Roman" w:eastAsia="標楷體" w:hAnsi="Times New Roman" w:cs="Times New Roman" w:hint="eastAsia"/>
          <w:b/>
          <w:sz w:val="28"/>
          <w:szCs w:val="28"/>
        </w:rPr>
        <w:t>)</w:t>
      </w:r>
      <w:r w:rsidR="00CD1544" w:rsidRPr="00A91301">
        <w:rPr>
          <w:rFonts w:ascii="Times New Roman" w:eastAsia="新細明體" w:hAnsi="Times New Roman" w:cs="Times New Roman"/>
          <w:sz w:val="28"/>
          <w:szCs w:val="28"/>
        </w:rPr>
        <w:t xml:space="preserve"> </w:t>
      </w:r>
      <w:r w:rsidRPr="00A91301">
        <w:rPr>
          <w:rFonts w:ascii="Times New Roman" w:eastAsia="新細明體" w:hAnsi="Times New Roman" w:cs="Times New Roman" w:hint="eastAsia"/>
          <w:sz w:val="28"/>
          <w:szCs w:val="28"/>
        </w:rPr>
        <w:t>12:40-12:50</w:t>
      </w:r>
      <w:r w:rsidRPr="00A91301">
        <w:rPr>
          <w:rFonts w:ascii="標楷體" w:eastAsia="標楷體" w:hAnsi="標楷體" w:cs="Times New Roman" w:hint="eastAsia"/>
          <w:sz w:val="28"/>
          <w:szCs w:val="28"/>
        </w:rPr>
        <w:t>報到</w:t>
      </w:r>
      <w:r>
        <w:rPr>
          <w:rFonts w:ascii="標楷體" w:eastAsia="標楷體" w:hAnsi="標楷體" w:cs="Times New Roman" w:hint="eastAsia"/>
          <w:sz w:val="28"/>
          <w:szCs w:val="28"/>
        </w:rPr>
        <w:t>～</w:t>
      </w:r>
      <w:r w:rsidR="00CD1544" w:rsidRPr="00A91301">
        <w:rPr>
          <w:rFonts w:ascii="Times New Roman" w:eastAsia="新細明體" w:hAnsi="Times New Roman" w:cs="Times New Roman"/>
          <w:sz w:val="28"/>
          <w:szCs w:val="28"/>
        </w:rPr>
        <w:t>1</w:t>
      </w:r>
      <w:r w:rsidR="00CD1544" w:rsidRPr="00A91301">
        <w:rPr>
          <w:rFonts w:ascii="Times New Roman" w:eastAsia="新細明體" w:hAnsi="Times New Roman" w:cs="Times New Roman" w:hint="eastAsia"/>
          <w:sz w:val="28"/>
          <w:szCs w:val="28"/>
        </w:rPr>
        <w:t>6</w:t>
      </w:r>
      <w:r w:rsidR="00CD1544" w:rsidRPr="00A91301">
        <w:rPr>
          <w:rFonts w:ascii="Times New Roman" w:eastAsia="新細明體" w:hAnsi="Times New Roman" w:cs="Times New Roman"/>
          <w:sz w:val="28"/>
          <w:szCs w:val="28"/>
        </w:rPr>
        <w:t>：</w:t>
      </w:r>
      <w:r w:rsidR="00CD1544" w:rsidRPr="00A91301">
        <w:rPr>
          <w:rFonts w:ascii="Times New Roman" w:eastAsia="新細明體" w:hAnsi="Times New Roman" w:cs="Times New Roman" w:hint="eastAsia"/>
          <w:sz w:val="28"/>
          <w:szCs w:val="28"/>
        </w:rPr>
        <w:t>0</w:t>
      </w:r>
      <w:r w:rsidR="00CD1544" w:rsidRPr="00A91301">
        <w:rPr>
          <w:rFonts w:ascii="Times New Roman" w:eastAsia="新細明體" w:hAnsi="Times New Roman" w:cs="Times New Roman"/>
          <w:sz w:val="28"/>
          <w:szCs w:val="28"/>
        </w:rPr>
        <w:t xml:space="preserve">0 </w:t>
      </w:r>
    </w:p>
    <w:p w:rsidR="00CD1544" w:rsidRPr="00A91301" w:rsidRDefault="008F58CF" w:rsidP="00CD1544">
      <w:pPr>
        <w:widowControl/>
        <w:tabs>
          <w:tab w:val="left" w:pos="0"/>
          <w:tab w:val="left" w:pos="567"/>
        </w:tabs>
        <w:snapToGrid w:val="0"/>
        <w:spacing w:line="480" w:lineRule="exact"/>
        <w:rPr>
          <w:rFonts w:ascii="標楷體" w:eastAsia="標楷體" w:hAnsi="標楷體" w:cs="Times New Roman"/>
          <w:sz w:val="28"/>
          <w:szCs w:val="28"/>
        </w:rPr>
      </w:pPr>
      <w:r>
        <w:rPr>
          <w:rFonts w:ascii="Times New Roman" w:eastAsia="標楷體" w:hAnsi="Times New Roman" w:cs="Times New Roman" w:hint="eastAsia"/>
          <w:b/>
          <w:sz w:val="28"/>
          <w:szCs w:val="28"/>
        </w:rPr>
        <w:t>九</w:t>
      </w:r>
      <w:r w:rsidR="00CD1544" w:rsidRPr="00A91301">
        <w:rPr>
          <w:rFonts w:ascii="Times New Roman" w:eastAsia="標楷體" w:hAnsi="Times New Roman" w:cs="Times New Roman" w:hint="eastAsia"/>
          <w:b/>
          <w:sz w:val="28"/>
          <w:szCs w:val="28"/>
        </w:rPr>
        <w:t>、</w:t>
      </w:r>
      <w:r w:rsidR="00CD1544" w:rsidRPr="00A91301">
        <w:rPr>
          <w:rFonts w:ascii="標楷體" w:eastAsia="標楷體" w:hAnsi="標楷體" w:cs="Times New Roman" w:hint="eastAsia"/>
          <w:b/>
          <w:sz w:val="28"/>
          <w:szCs w:val="28"/>
        </w:rPr>
        <w:t>報名方式：</w:t>
      </w:r>
      <w:r w:rsidR="00CD1544" w:rsidRPr="00A91301">
        <w:rPr>
          <w:rFonts w:ascii="標楷體" w:eastAsia="標楷體" w:hAnsi="標楷體" w:cs="Times New Roman" w:hint="eastAsia"/>
          <w:sz w:val="28"/>
          <w:szCs w:val="28"/>
        </w:rPr>
        <w:t>免費，自即日起報名至</w:t>
      </w:r>
      <w:r w:rsidR="009A5188">
        <w:rPr>
          <w:rFonts w:ascii="標楷體" w:eastAsia="標楷體" w:hAnsi="標楷體" w:cs="Times New Roman" w:hint="eastAsia"/>
          <w:sz w:val="28"/>
          <w:szCs w:val="28"/>
        </w:rPr>
        <w:t>6</w:t>
      </w:r>
      <w:r w:rsidR="00CD1544" w:rsidRPr="00A91301">
        <w:rPr>
          <w:rFonts w:ascii="標楷體" w:eastAsia="標楷體" w:hAnsi="標楷體" w:cs="Times New Roman" w:hint="eastAsia"/>
          <w:sz w:val="28"/>
          <w:szCs w:val="28"/>
        </w:rPr>
        <w:t>月</w:t>
      </w:r>
      <w:r w:rsidR="009A5188">
        <w:rPr>
          <w:rFonts w:ascii="標楷體" w:eastAsia="標楷體" w:hAnsi="標楷體" w:cs="Times New Roman" w:hint="eastAsia"/>
          <w:sz w:val="28"/>
          <w:szCs w:val="28"/>
        </w:rPr>
        <w:t>2</w:t>
      </w:r>
      <w:bookmarkStart w:id="0" w:name="_GoBack"/>
      <w:bookmarkEnd w:id="0"/>
      <w:r w:rsidR="00CD1544" w:rsidRPr="00A91301">
        <w:rPr>
          <w:rFonts w:ascii="標楷體" w:eastAsia="標楷體" w:hAnsi="標楷體" w:cs="Times New Roman" w:hint="eastAsia"/>
          <w:sz w:val="28"/>
          <w:szCs w:val="28"/>
        </w:rPr>
        <w:t>截止或額滿止</w:t>
      </w:r>
      <w:r w:rsidR="00CD1544" w:rsidRPr="00A91301">
        <w:rPr>
          <w:rFonts w:ascii="標楷體" w:eastAsia="標楷體" w:hAnsi="標楷體" w:cs="Times New Roman"/>
          <w:sz w:val="28"/>
          <w:szCs w:val="28"/>
        </w:rPr>
        <w:t>。</w:t>
      </w:r>
    </w:p>
    <w:p w:rsidR="00CD1544" w:rsidRPr="00A91301" w:rsidRDefault="00CD1544" w:rsidP="00CD1544">
      <w:pPr>
        <w:widowControl/>
        <w:snapToGrid w:val="0"/>
        <w:spacing w:line="480" w:lineRule="exact"/>
        <w:ind w:leftChars="827" w:left="1986" w:hanging="1"/>
        <w:rPr>
          <w:rFonts w:ascii="Times New Roman" w:eastAsia="標楷體" w:hAnsi="Times New Roman" w:cs="Times New Roman"/>
          <w:b/>
          <w:color w:val="FF0000"/>
          <w:sz w:val="28"/>
          <w:szCs w:val="28"/>
        </w:rPr>
      </w:pPr>
      <w:r w:rsidRPr="00A91301">
        <w:rPr>
          <w:rFonts w:ascii="Times New Roman" w:eastAsia="標楷體" w:hAnsi="Times New Roman" w:cs="Times New Roman" w:hint="eastAsia"/>
          <w:b/>
          <w:sz w:val="28"/>
          <w:szCs w:val="28"/>
        </w:rPr>
        <w:t>欲參加會員一律請上</w:t>
      </w:r>
      <w:r w:rsidRPr="00A91301">
        <w:rPr>
          <w:rFonts w:ascii="Times New Roman" w:eastAsia="標楷體" w:hAnsi="Times New Roman" w:cs="Times New Roman" w:hint="eastAsia"/>
          <w:sz w:val="28"/>
          <w:szCs w:val="28"/>
        </w:rPr>
        <w:t>苗栗縣護理師護士公會</w:t>
      </w:r>
      <w:proofErr w:type="gramStart"/>
      <w:r w:rsidRPr="00A91301">
        <w:rPr>
          <w:rFonts w:ascii="Times New Roman" w:eastAsia="標楷體" w:hAnsi="Times New Roman" w:cs="Times New Roman" w:hint="eastAsia"/>
          <w:sz w:val="28"/>
          <w:szCs w:val="28"/>
        </w:rPr>
        <w:t>網站線上報名</w:t>
      </w:r>
      <w:proofErr w:type="gramEnd"/>
      <w:r w:rsidRPr="00A91301">
        <w:rPr>
          <w:rFonts w:ascii="Times New Roman" w:eastAsia="標楷體" w:hAnsi="Times New Roman" w:cs="Times New Roman" w:hint="eastAsia"/>
          <w:sz w:val="28"/>
          <w:szCs w:val="28"/>
        </w:rPr>
        <w:t>(</w:t>
      </w:r>
      <w:hyperlink r:id="rId8" w:history="1">
        <w:r w:rsidRPr="00A91301">
          <w:rPr>
            <w:rFonts w:ascii="Times New Roman" w:eastAsia="標楷體" w:hAnsi="Times New Roman" w:cs="Times New Roman" w:hint="eastAsia"/>
            <w:color w:val="0000FF"/>
            <w:sz w:val="28"/>
            <w:szCs w:val="28"/>
            <w:u w:val="single"/>
          </w:rPr>
          <w:t>http:</w:t>
        </w:r>
        <w:r w:rsidRPr="00A91301">
          <w:rPr>
            <w:rFonts w:ascii="Times New Roman" w:eastAsia="標楷體" w:hAnsi="Times New Roman" w:cs="Times New Roman" w:hint="eastAsia"/>
            <w:b/>
            <w:color w:val="0000FF"/>
            <w:sz w:val="28"/>
            <w:szCs w:val="28"/>
            <w:u w:val="single"/>
          </w:rPr>
          <w:t>//www.mlna.org.tw</w:t>
        </w:r>
      </w:hyperlink>
      <w:r w:rsidRPr="00A91301">
        <w:rPr>
          <w:rFonts w:ascii="Times New Roman" w:eastAsia="標楷體" w:hAnsi="Times New Roman" w:cs="Times New Roman" w:hint="eastAsia"/>
          <w:b/>
          <w:sz w:val="28"/>
          <w:szCs w:val="28"/>
        </w:rPr>
        <w:t>)</w:t>
      </w:r>
      <w:r w:rsidRPr="00A91301">
        <w:rPr>
          <w:rFonts w:ascii="Times New Roman" w:eastAsia="標楷體" w:hAnsi="Times New Roman" w:cs="Times New Roman" w:hint="eastAsia"/>
          <w:color w:val="FF0000"/>
          <w:sz w:val="28"/>
          <w:szCs w:val="28"/>
        </w:rPr>
        <w:t>)</w:t>
      </w:r>
    </w:p>
    <w:p w:rsidR="00CD1544" w:rsidRPr="00A91301" w:rsidRDefault="00CD1544" w:rsidP="00A91301">
      <w:pPr>
        <w:widowControl/>
        <w:tabs>
          <w:tab w:val="left" w:pos="709"/>
        </w:tabs>
        <w:snapToGrid w:val="0"/>
        <w:spacing w:line="480" w:lineRule="exact"/>
        <w:ind w:left="2856" w:hangingChars="1019" w:hanging="2856"/>
        <w:rPr>
          <w:rFonts w:eastAsia="標楷體"/>
          <w:b/>
          <w:sz w:val="28"/>
          <w:szCs w:val="28"/>
        </w:rPr>
      </w:pPr>
      <w:r w:rsidRPr="00A91301">
        <w:rPr>
          <w:rFonts w:ascii="Times New Roman" w:eastAsia="標楷體" w:hAnsi="Times New Roman" w:cs="Times New Roman" w:hint="eastAsia"/>
          <w:b/>
          <w:sz w:val="28"/>
          <w:szCs w:val="28"/>
        </w:rPr>
        <w:t>十、教育積分申請：</w:t>
      </w:r>
      <w:r w:rsidRPr="00A91301">
        <w:rPr>
          <w:rFonts w:ascii="Times New Roman" w:eastAsia="標楷體" w:hAnsi="Times New Roman" w:cs="Times New Roman" w:hint="eastAsia"/>
          <w:sz w:val="28"/>
          <w:szCs w:val="28"/>
        </w:rPr>
        <w:t>擬申請護理人員繼續教育積分及公務人員學習時數登錄</w:t>
      </w:r>
      <w:r w:rsidRPr="00A91301">
        <w:rPr>
          <w:rFonts w:ascii="Times New Roman" w:eastAsia="標楷體" w:hAnsi="Times New Roman" w:cs="Times New Roman"/>
          <w:sz w:val="28"/>
          <w:szCs w:val="28"/>
        </w:rPr>
        <w:t>。</w:t>
      </w:r>
    </w:p>
    <w:p w:rsidR="00CD1544" w:rsidRPr="00A91301" w:rsidRDefault="00CD1544" w:rsidP="00CD1544">
      <w:pPr>
        <w:tabs>
          <w:tab w:val="left" w:pos="709"/>
          <w:tab w:val="left" w:pos="993"/>
        </w:tabs>
        <w:spacing w:line="520" w:lineRule="exact"/>
        <w:rPr>
          <w:rFonts w:ascii="Times New Roman" w:eastAsia="標楷體" w:hAnsi="Times New Roman" w:cs="Times New Roman"/>
          <w:b/>
          <w:sz w:val="28"/>
          <w:szCs w:val="28"/>
        </w:rPr>
      </w:pPr>
      <w:r w:rsidRPr="00A91301">
        <w:rPr>
          <w:rFonts w:ascii="Times New Roman" w:eastAsia="標楷體" w:hAnsi="Times New Roman" w:cs="Times New Roman"/>
          <w:b/>
          <w:sz w:val="28"/>
          <w:szCs w:val="28"/>
        </w:rPr>
        <w:t>十</w:t>
      </w:r>
      <w:r w:rsidR="008F58CF">
        <w:rPr>
          <w:rFonts w:ascii="Times New Roman" w:eastAsia="標楷體" w:hAnsi="Times New Roman" w:cs="Times New Roman"/>
          <w:b/>
          <w:sz w:val="28"/>
          <w:szCs w:val="28"/>
        </w:rPr>
        <w:t>一</w:t>
      </w:r>
      <w:r w:rsidRPr="00A91301">
        <w:rPr>
          <w:rFonts w:ascii="Times New Roman" w:eastAsia="標楷體" w:hAnsi="Times New Roman" w:cs="Times New Roman" w:hint="eastAsia"/>
          <w:b/>
          <w:sz w:val="28"/>
          <w:szCs w:val="28"/>
        </w:rPr>
        <w:t>、</w:t>
      </w:r>
      <w:r w:rsidRPr="00A91301">
        <w:rPr>
          <w:rFonts w:ascii="Times New Roman" w:eastAsia="標楷體" w:hAnsi="Times New Roman" w:cs="Times New Roman"/>
          <w:b/>
          <w:sz w:val="28"/>
          <w:szCs w:val="28"/>
        </w:rPr>
        <w:t>課程表</w:t>
      </w:r>
    </w:p>
    <w:tbl>
      <w:tblPr>
        <w:tblW w:w="892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6"/>
        <w:gridCol w:w="4536"/>
        <w:gridCol w:w="2127"/>
      </w:tblGrid>
      <w:tr w:rsidR="0099214F" w:rsidRPr="00A91301" w:rsidTr="008F58CF">
        <w:trPr>
          <w:trHeight w:val="567"/>
        </w:trPr>
        <w:tc>
          <w:tcPr>
            <w:tcW w:w="2266" w:type="dxa"/>
            <w:tcBorders>
              <w:top w:val="single" w:sz="4" w:space="0" w:color="auto"/>
              <w:left w:val="single" w:sz="4" w:space="0" w:color="auto"/>
              <w:bottom w:val="doub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sz w:val="28"/>
                <w:szCs w:val="28"/>
              </w:rPr>
              <w:t>時間</w:t>
            </w:r>
          </w:p>
        </w:tc>
        <w:tc>
          <w:tcPr>
            <w:tcW w:w="4536" w:type="dxa"/>
            <w:tcBorders>
              <w:top w:val="single" w:sz="4" w:space="0" w:color="auto"/>
              <w:bottom w:val="sing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sz w:val="28"/>
                <w:szCs w:val="28"/>
              </w:rPr>
              <w:t>主題</w:t>
            </w:r>
          </w:p>
        </w:tc>
        <w:tc>
          <w:tcPr>
            <w:tcW w:w="2127" w:type="dxa"/>
            <w:tcBorders>
              <w:top w:val="single" w:sz="4" w:space="0" w:color="auto"/>
              <w:bottom w:val="single" w:sz="4" w:space="0" w:color="auto"/>
              <w:right w:val="sing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sz w:val="28"/>
                <w:szCs w:val="28"/>
              </w:rPr>
              <w:t>主講者</w:t>
            </w:r>
          </w:p>
        </w:tc>
      </w:tr>
      <w:tr w:rsidR="0099214F" w:rsidRPr="00A91301" w:rsidTr="008F58CF">
        <w:trPr>
          <w:trHeight w:val="567"/>
        </w:trPr>
        <w:tc>
          <w:tcPr>
            <w:tcW w:w="2266" w:type="dxa"/>
            <w:tcBorders>
              <w:top w:val="double" w:sz="4" w:space="0" w:color="auto"/>
              <w:left w:val="single" w:sz="4" w:space="0" w:color="auto"/>
            </w:tcBorders>
            <w:vAlign w:val="center"/>
          </w:tcPr>
          <w:p w:rsidR="0099214F" w:rsidRPr="00A91301" w:rsidRDefault="0099214F" w:rsidP="00A91301">
            <w:pPr>
              <w:spacing w:line="480" w:lineRule="exact"/>
              <w:ind w:firstLineChars="100" w:firstLine="280"/>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12:40-12:50</w:t>
            </w:r>
          </w:p>
        </w:tc>
        <w:tc>
          <w:tcPr>
            <w:tcW w:w="6663" w:type="dxa"/>
            <w:gridSpan w:val="2"/>
            <w:tcBorders>
              <w:top w:val="double" w:sz="4" w:space="0" w:color="auto"/>
              <w:right w:val="sing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hint="eastAsia"/>
                <w:color w:val="000000"/>
                <w:sz w:val="28"/>
                <w:szCs w:val="28"/>
                <w:lang w:val="zh-TW"/>
              </w:rPr>
              <w:t>報到</w:t>
            </w:r>
          </w:p>
        </w:tc>
      </w:tr>
      <w:tr w:rsidR="0099214F" w:rsidRPr="00A91301" w:rsidTr="008F58CF">
        <w:trPr>
          <w:trHeight w:val="567"/>
        </w:trPr>
        <w:tc>
          <w:tcPr>
            <w:tcW w:w="2266" w:type="dxa"/>
            <w:tcBorders>
              <w:top w:val="double" w:sz="4" w:space="0" w:color="auto"/>
              <w:left w:val="single" w:sz="4" w:space="0" w:color="auto"/>
            </w:tcBorders>
            <w:vAlign w:val="center"/>
          </w:tcPr>
          <w:p w:rsidR="0099214F" w:rsidRPr="00A91301" w:rsidRDefault="0099214F" w:rsidP="00A91301">
            <w:pPr>
              <w:spacing w:line="480" w:lineRule="exact"/>
              <w:ind w:firstLineChars="100" w:firstLine="280"/>
              <w:jc w:val="center"/>
              <w:rPr>
                <w:rFonts w:ascii="Times New Roman" w:eastAsia="標楷體" w:hAnsi="Times New Roman" w:cs="Times New Roman"/>
                <w:sz w:val="28"/>
                <w:szCs w:val="28"/>
              </w:rPr>
            </w:pPr>
            <w:r w:rsidRPr="00A91301">
              <w:rPr>
                <w:rFonts w:ascii="Times New Roman" w:eastAsia="標楷體" w:hAnsi="Times New Roman" w:cs="Times New Roman"/>
                <w:sz w:val="28"/>
                <w:szCs w:val="28"/>
              </w:rPr>
              <w:t>12:50-13:00</w:t>
            </w:r>
          </w:p>
        </w:tc>
        <w:tc>
          <w:tcPr>
            <w:tcW w:w="4536" w:type="dxa"/>
            <w:tcBorders>
              <w:top w:val="doub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color w:val="000000"/>
                <w:sz w:val="28"/>
                <w:szCs w:val="28"/>
                <w:lang w:val="zh-TW"/>
              </w:rPr>
            </w:pPr>
            <w:r w:rsidRPr="00A91301">
              <w:rPr>
                <w:rFonts w:ascii="標楷體" w:eastAsia="標楷體" w:hAnsi="標楷體" w:cs="Times New Roman" w:hint="eastAsia"/>
                <w:bCs/>
                <w:spacing w:val="-12"/>
                <w:sz w:val="28"/>
                <w:szCs w:val="28"/>
              </w:rPr>
              <w:t>致詞與課程</w:t>
            </w:r>
            <w:r w:rsidRPr="00A91301">
              <w:rPr>
                <w:rFonts w:ascii="標楷體" w:eastAsia="標楷體" w:hAnsi="標楷體" w:cs="Times New Roman"/>
                <w:bCs/>
                <w:spacing w:val="-12"/>
                <w:sz w:val="28"/>
                <w:szCs w:val="28"/>
              </w:rPr>
              <w:t>簡介</w:t>
            </w:r>
          </w:p>
        </w:tc>
        <w:tc>
          <w:tcPr>
            <w:tcW w:w="2127" w:type="dxa"/>
            <w:tcBorders>
              <w:top w:val="double" w:sz="4" w:space="0" w:color="auto"/>
              <w:right w:val="single" w:sz="4" w:space="0" w:color="auto"/>
            </w:tcBorders>
            <w:vAlign w:val="center"/>
          </w:tcPr>
          <w:p w:rsidR="0099214F" w:rsidRPr="00A91301" w:rsidRDefault="0099214F" w:rsidP="00A91301">
            <w:pPr>
              <w:snapToGrid w:val="0"/>
              <w:spacing w:line="480" w:lineRule="exact"/>
              <w:jc w:val="center"/>
              <w:rPr>
                <w:rFonts w:ascii="標楷體" w:eastAsia="標楷體" w:hAnsi="標楷體" w:cs="Times New Roman"/>
                <w:bCs/>
                <w:spacing w:val="-12"/>
                <w:sz w:val="28"/>
                <w:szCs w:val="28"/>
              </w:rPr>
            </w:pPr>
            <w:r w:rsidRPr="00A91301">
              <w:rPr>
                <w:rFonts w:ascii="標楷體" w:eastAsia="標楷體" w:hAnsi="標楷體" w:cs="Times New Roman" w:hint="eastAsia"/>
                <w:bCs/>
                <w:spacing w:val="-12"/>
                <w:sz w:val="28"/>
                <w:szCs w:val="28"/>
              </w:rPr>
              <w:t>廖秀慧理事長/</w:t>
            </w:r>
          </w:p>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標楷體" w:eastAsia="標楷體" w:hAnsi="標楷體" w:cs="Times New Roman" w:hint="eastAsia"/>
                <w:spacing w:val="-12"/>
                <w:kern w:val="0"/>
                <w:sz w:val="28"/>
                <w:szCs w:val="28"/>
              </w:rPr>
              <w:t>陳素惠主任</w:t>
            </w:r>
          </w:p>
        </w:tc>
      </w:tr>
      <w:tr w:rsidR="0099214F" w:rsidRPr="00A91301" w:rsidTr="008F58CF">
        <w:trPr>
          <w:trHeight w:val="567"/>
        </w:trPr>
        <w:tc>
          <w:tcPr>
            <w:tcW w:w="2266" w:type="dxa"/>
            <w:tcBorders>
              <w:top w:val="double" w:sz="4" w:space="0" w:color="auto"/>
              <w:left w:val="single" w:sz="4" w:space="0" w:color="auto"/>
            </w:tcBorders>
            <w:vAlign w:val="center"/>
          </w:tcPr>
          <w:p w:rsidR="0099214F" w:rsidRPr="00A91301" w:rsidRDefault="0099214F" w:rsidP="00A91301">
            <w:pPr>
              <w:spacing w:line="480" w:lineRule="exact"/>
              <w:ind w:firstLineChars="100" w:firstLine="280"/>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13:00-14:15</w:t>
            </w:r>
          </w:p>
        </w:tc>
        <w:tc>
          <w:tcPr>
            <w:tcW w:w="4536" w:type="dxa"/>
            <w:tcBorders>
              <w:top w:val="double" w:sz="4" w:space="0" w:color="auto"/>
            </w:tcBorders>
            <w:vAlign w:val="center"/>
          </w:tcPr>
          <w:p w:rsidR="0099214F" w:rsidRPr="00A91301" w:rsidRDefault="00A67751"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安寧緩和照護</w:t>
            </w:r>
          </w:p>
        </w:tc>
        <w:tc>
          <w:tcPr>
            <w:tcW w:w="2127" w:type="dxa"/>
            <w:tcBorders>
              <w:top w:val="double" w:sz="4" w:space="0" w:color="auto"/>
              <w:right w:val="sing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黃曉峰醫師</w:t>
            </w:r>
          </w:p>
        </w:tc>
      </w:tr>
      <w:tr w:rsidR="0099214F" w:rsidRPr="00A91301" w:rsidTr="008F58CF">
        <w:trPr>
          <w:trHeight w:val="567"/>
        </w:trPr>
        <w:tc>
          <w:tcPr>
            <w:tcW w:w="2266" w:type="dxa"/>
            <w:tcBorders>
              <w:top w:val="double" w:sz="4" w:space="0" w:color="auto"/>
              <w:left w:val="single" w:sz="4" w:space="0" w:color="auto"/>
            </w:tcBorders>
            <w:vAlign w:val="center"/>
          </w:tcPr>
          <w:p w:rsidR="0099214F" w:rsidRPr="00A91301" w:rsidRDefault="0099214F" w:rsidP="00A91301">
            <w:pPr>
              <w:spacing w:line="480" w:lineRule="exact"/>
              <w:ind w:firstLineChars="100" w:firstLine="280"/>
              <w:jc w:val="center"/>
              <w:rPr>
                <w:rFonts w:ascii="Times New Roman" w:eastAsia="標楷體" w:hAnsi="Times New Roman" w:cs="Times New Roman"/>
                <w:sz w:val="28"/>
                <w:szCs w:val="28"/>
              </w:rPr>
            </w:pPr>
            <w:r w:rsidRPr="00A91301">
              <w:rPr>
                <w:rFonts w:ascii="Times New Roman" w:eastAsia="標楷體" w:hAnsi="Times New Roman" w:cs="Times New Roman"/>
                <w:sz w:val="28"/>
                <w:szCs w:val="28"/>
              </w:rPr>
              <w:t>14:</w:t>
            </w:r>
            <w:r w:rsidRPr="00A91301">
              <w:rPr>
                <w:rFonts w:ascii="Times New Roman" w:eastAsia="標楷體" w:hAnsi="Times New Roman" w:cs="Times New Roman" w:hint="eastAsia"/>
                <w:sz w:val="28"/>
                <w:szCs w:val="28"/>
              </w:rPr>
              <w:t>15</w:t>
            </w:r>
            <w:r w:rsidRPr="00A91301">
              <w:rPr>
                <w:rFonts w:ascii="Times New Roman" w:eastAsia="標楷體" w:hAnsi="Times New Roman" w:cs="Times New Roman"/>
                <w:sz w:val="28"/>
                <w:szCs w:val="28"/>
              </w:rPr>
              <w:t>-</w:t>
            </w:r>
            <w:r w:rsidRPr="00A91301">
              <w:rPr>
                <w:rFonts w:ascii="Times New Roman" w:eastAsia="標楷體" w:hAnsi="Times New Roman" w:cs="Times New Roman" w:hint="eastAsia"/>
                <w:sz w:val="28"/>
                <w:szCs w:val="28"/>
              </w:rPr>
              <w:t>14</w:t>
            </w:r>
            <w:r w:rsidRPr="00A91301">
              <w:rPr>
                <w:rFonts w:ascii="Times New Roman" w:eastAsia="標楷體" w:hAnsi="Times New Roman" w:cs="Times New Roman"/>
                <w:sz w:val="28"/>
                <w:szCs w:val="28"/>
              </w:rPr>
              <w:t>:</w:t>
            </w:r>
            <w:r w:rsidRPr="00A91301">
              <w:rPr>
                <w:rFonts w:ascii="Times New Roman" w:eastAsia="標楷體" w:hAnsi="Times New Roman" w:cs="Times New Roman" w:hint="eastAsia"/>
                <w:sz w:val="28"/>
                <w:szCs w:val="28"/>
              </w:rPr>
              <w:t>3</w:t>
            </w:r>
            <w:r w:rsidRPr="00A91301">
              <w:rPr>
                <w:rFonts w:ascii="Times New Roman" w:eastAsia="標楷體" w:hAnsi="Times New Roman" w:cs="Times New Roman"/>
                <w:sz w:val="28"/>
                <w:szCs w:val="28"/>
              </w:rPr>
              <w:t>0</w:t>
            </w:r>
          </w:p>
        </w:tc>
        <w:tc>
          <w:tcPr>
            <w:tcW w:w="6663" w:type="dxa"/>
            <w:gridSpan w:val="2"/>
            <w:tcBorders>
              <w:top w:val="double" w:sz="4" w:space="0" w:color="auto"/>
              <w:right w:val="sing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休息</w:t>
            </w:r>
          </w:p>
        </w:tc>
      </w:tr>
      <w:tr w:rsidR="0099214F" w:rsidRPr="00A91301" w:rsidTr="008F58CF">
        <w:trPr>
          <w:trHeight w:val="567"/>
        </w:trPr>
        <w:tc>
          <w:tcPr>
            <w:tcW w:w="2266" w:type="dxa"/>
            <w:tcBorders>
              <w:top w:val="single" w:sz="4" w:space="0" w:color="auto"/>
              <w:left w:val="single" w:sz="4" w:space="0" w:color="auto"/>
            </w:tcBorders>
            <w:vAlign w:val="center"/>
          </w:tcPr>
          <w:p w:rsidR="0099214F" w:rsidRPr="00A91301" w:rsidRDefault="0099214F" w:rsidP="00A91301">
            <w:pPr>
              <w:spacing w:line="480" w:lineRule="exact"/>
              <w:ind w:firstLineChars="100" w:firstLine="280"/>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14:30-15:45</w:t>
            </w:r>
          </w:p>
        </w:tc>
        <w:tc>
          <w:tcPr>
            <w:tcW w:w="4536" w:type="dxa"/>
            <w:vAlign w:val="center"/>
          </w:tcPr>
          <w:p w:rsidR="0099214F" w:rsidRPr="00A91301" w:rsidRDefault="00A67751"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臨床倫理相關議題</w:t>
            </w:r>
          </w:p>
        </w:tc>
        <w:tc>
          <w:tcPr>
            <w:tcW w:w="2127" w:type="dxa"/>
            <w:tcBorders>
              <w:right w:val="sing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黃曉峰醫師</w:t>
            </w:r>
          </w:p>
        </w:tc>
      </w:tr>
      <w:tr w:rsidR="0099214F" w:rsidRPr="00A91301" w:rsidTr="008F58CF">
        <w:trPr>
          <w:trHeight w:val="567"/>
        </w:trPr>
        <w:tc>
          <w:tcPr>
            <w:tcW w:w="2266" w:type="dxa"/>
            <w:tcBorders>
              <w:left w:val="single" w:sz="4" w:space="0" w:color="auto"/>
            </w:tcBorders>
            <w:vAlign w:val="center"/>
          </w:tcPr>
          <w:p w:rsidR="0099214F" w:rsidRPr="00A91301" w:rsidRDefault="0099214F" w:rsidP="00A91301">
            <w:pPr>
              <w:spacing w:line="480" w:lineRule="exact"/>
              <w:ind w:firstLineChars="100" w:firstLine="280"/>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15:45-16:00</w:t>
            </w:r>
          </w:p>
        </w:tc>
        <w:tc>
          <w:tcPr>
            <w:tcW w:w="4536" w:type="dxa"/>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討論與回饋</w:t>
            </w:r>
          </w:p>
        </w:tc>
        <w:tc>
          <w:tcPr>
            <w:tcW w:w="2127" w:type="dxa"/>
            <w:tcBorders>
              <w:right w:val="sing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全體人員</w:t>
            </w:r>
          </w:p>
        </w:tc>
      </w:tr>
      <w:tr w:rsidR="0099214F" w:rsidRPr="00A91301" w:rsidTr="008F58CF">
        <w:trPr>
          <w:trHeight w:val="567"/>
        </w:trPr>
        <w:tc>
          <w:tcPr>
            <w:tcW w:w="2266" w:type="dxa"/>
            <w:tcBorders>
              <w:left w:val="single" w:sz="4" w:space="0" w:color="auto"/>
              <w:bottom w:val="single" w:sz="4" w:space="0" w:color="auto"/>
            </w:tcBorders>
            <w:vAlign w:val="center"/>
          </w:tcPr>
          <w:p w:rsidR="0099214F" w:rsidRPr="00A91301" w:rsidRDefault="0099214F" w:rsidP="00A91301">
            <w:pPr>
              <w:spacing w:line="480" w:lineRule="exact"/>
              <w:ind w:firstLineChars="100" w:firstLine="280"/>
              <w:jc w:val="center"/>
              <w:rPr>
                <w:rFonts w:ascii="Times New Roman" w:eastAsia="標楷體" w:hAnsi="Times New Roman" w:cs="Times New Roman"/>
                <w:sz w:val="28"/>
                <w:szCs w:val="28"/>
              </w:rPr>
            </w:pPr>
          </w:p>
        </w:tc>
        <w:tc>
          <w:tcPr>
            <w:tcW w:w="4536" w:type="dxa"/>
            <w:tcBorders>
              <w:bottom w:val="sing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散會</w:t>
            </w:r>
          </w:p>
        </w:tc>
        <w:tc>
          <w:tcPr>
            <w:tcW w:w="2127" w:type="dxa"/>
            <w:tcBorders>
              <w:bottom w:val="single" w:sz="4" w:space="0" w:color="auto"/>
              <w:right w:val="single" w:sz="4" w:space="0" w:color="auto"/>
            </w:tcBorders>
            <w:vAlign w:val="center"/>
          </w:tcPr>
          <w:p w:rsidR="0099214F" w:rsidRPr="00A91301" w:rsidRDefault="0099214F" w:rsidP="00A91301">
            <w:pPr>
              <w:spacing w:line="480" w:lineRule="exact"/>
              <w:jc w:val="center"/>
              <w:rPr>
                <w:rFonts w:ascii="Times New Roman" w:eastAsia="標楷體" w:hAnsi="Times New Roman" w:cs="Times New Roman"/>
                <w:sz w:val="28"/>
                <w:szCs w:val="28"/>
              </w:rPr>
            </w:pPr>
          </w:p>
        </w:tc>
      </w:tr>
    </w:tbl>
    <w:p w:rsidR="0099214F" w:rsidRPr="00A91301" w:rsidRDefault="00CD1544" w:rsidP="00A91301">
      <w:pPr>
        <w:spacing w:line="520" w:lineRule="exact"/>
        <w:ind w:left="1" w:firstLineChars="26" w:firstLine="73"/>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十</w:t>
      </w:r>
      <w:r w:rsidR="008F58CF">
        <w:rPr>
          <w:rFonts w:ascii="Times New Roman" w:eastAsia="標楷體" w:hAnsi="Times New Roman" w:cs="Times New Roman" w:hint="eastAsia"/>
          <w:sz w:val="28"/>
          <w:szCs w:val="28"/>
        </w:rPr>
        <w:t>二</w:t>
      </w:r>
      <w:r w:rsidR="0099214F" w:rsidRPr="00A91301">
        <w:rPr>
          <w:rFonts w:ascii="Times New Roman" w:eastAsia="標楷體" w:hAnsi="Times New Roman" w:cs="Times New Roman" w:hint="eastAsia"/>
          <w:sz w:val="28"/>
          <w:szCs w:val="28"/>
        </w:rPr>
        <w:t>、</w:t>
      </w:r>
      <w:r w:rsidR="0099214F" w:rsidRPr="00A91301">
        <w:rPr>
          <w:rFonts w:ascii="Times New Roman" w:eastAsia="標楷體" w:hAnsi="Times New Roman" w:cs="Times New Roman"/>
          <w:sz w:val="28"/>
          <w:szCs w:val="28"/>
        </w:rPr>
        <w:t>講師簡介：</w:t>
      </w:r>
    </w:p>
    <w:p w:rsidR="0099214F" w:rsidRPr="00A91301" w:rsidRDefault="0099214F" w:rsidP="0099214F">
      <w:pPr>
        <w:numPr>
          <w:ilvl w:val="0"/>
          <w:numId w:val="2"/>
        </w:numPr>
        <w:suppressAutoHyphens/>
        <w:spacing w:line="480" w:lineRule="exact"/>
        <w:rPr>
          <w:rFonts w:ascii="Times New Roman" w:eastAsia="標楷體" w:hAnsi="Times New Roman" w:cs="Times New Roman"/>
          <w:snapToGrid w:val="0"/>
          <w:kern w:val="0"/>
          <w:sz w:val="28"/>
          <w:szCs w:val="28"/>
        </w:rPr>
      </w:pPr>
      <w:r w:rsidRPr="00A91301">
        <w:rPr>
          <w:rFonts w:ascii="Times New Roman" w:eastAsia="標楷體" w:hAnsi="Times New Roman" w:cs="Times New Roman"/>
          <w:kern w:val="0"/>
          <w:sz w:val="28"/>
          <w:szCs w:val="28"/>
          <w:lang w:val="zh-TW"/>
        </w:rPr>
        <w:t>黃曉峰</w:t>
      </w:r>
      <w:r w:rsidRPr="00A91301">
        <w:rPr>
          <w:rFonts w:ascii="Times New Roman" w:eastAsia="標楷體" w:hAnsi="Times New Roman" w:cs="Times New Roman" w:hint="eastAsia"/>
          <w:kern w:val="0"/>
          <w:sz w:val="28"/>
          <w:szCs w:val="28"/>
          <w:lang w:val="zh-TW"/>
        </w:rPr>
        <w:t>醫師</w:t>
      </w:r>
    </w:p>
    <w:p w:rsidR="0099214F" w:rsidRPr="00A91301" w:rsidRDefault="0099214F" w:rsidP="0099214F">
      <w:pPr>
        <w:snapToGrid w:val="0"/>
        <w:spacing w:line="480" w:lineRule="exact"/>
        <w:ind w:firstLine="480"/>
        <w:jc w:val="both"/>
        <w:rPr>
          <w:rFonts w:ascii="Times New Roman" w:eastAsia="標楷體" w:hAnsi="Times New Roman" w:cs="Times New Roman"/>
          <w:kern w:val="0"/>
          <w:sz w:val="28"/>
          <w:szCs w:val="28"/>
          <w:lang w:val="zh-TW"/>
        </w:rPr>
      </w:pPr>
      <w:r w:rsidRPr="00A91301">
        <w:rPr>
          <w:rFonts w:ascii="Times New Roman" w:eastAsia="標楷體" w:hAnsi="Times New Roman" w:cs="Times New Roman"/>
          <w:kern w:val="0"/>
          <w:sz w:val="28"/>
          <w:szCs w:val="28"/>
          <w:lang w:val="zh-TW"/>
        </w:rPr>
        <w:t>英國倫敦大學國王學院</w:t>
      </w:r>
      <w:proofErr w:type="gramStart"/>
      <w:r w:rsidRPr="00A91301">
        <w:rPr>
          <w:rFonts w:ascii="Times New Roman" w:eastAsia="標楷體" w:hAnsi="Times New Roman" w:cs="Times New Roman"/>
          <w:kern w:val="0"/>
          <w:sz w:val="28"/>
          <w:szCs w:val="28"/>
          <w:lang w:val="zh-TW"/>
        </w:rPr>
        <w:t>緩和療護暨</w:t>
      </w:r>
      <w:proofErr w:type="gramEnd"/>
      <w:r w:rsidRPr="00A91301">
        <w:rPr>
          <w:rFonts w:ascii="Times New Roman" w:eastAsia="標楷體" w:hAnsi="Times New Roman" w:cs="Times New Roman"/>
          <w:kern w:val="0"/>
          <w:sz w:val="28"/>
          <w:szCs w:val="28"/>
          <w:lang w:val="zh-TW"/>
        </w:rPr>
        <w:t>政策研究所</w:t>
      </w:r>
    </w:p>
    <w:p w:rsidR="0099214F" w:rsidRPr="00A91301" w:rsidRDefault="0099214F" w:rsidP="0099214F">
      <w:pPr>
        <w:snapToGrid w:val="0"/>
        <w:spacing w:line="480" w:lineRule="exact"/>
        <w:ind w:firstLine="480"/>
        <w:jc w:val="both"/>
        <w:rPr>
          <w:rFonts w:ascii="Times New Roman" w:eastAsia="標楷體" w:hAnsi="Times New Roman" w:cs="Times New Roman"/>
          <w:kern w:val="0"/>
          <w:sz w:val="28"/>
          <w:szCs w:val="28"/>
          <w:lang w:val="zh-TW"/>
        </w:rPr>
      </w:pPr>
      <w:proofErr w:type="gramStart"/>
      <w:r w:rsidRPr="00A91301">
        <w:rPr>
          <w:rFonts w:ascii="Times New Roman" w:eastAsia="標楷體" w:hAnsi="Times New Roman" w:cs="Times New Roman"/>
          <w:sz w:val="28"/>
          <w:szCs w:val="28"/>
          <w:lang w:val="zh-TW"/>
        </w:rPr>
        <w:t>臺</w:t>
      </w:r>
      <w:proofErr w:type="gramEnd"/>
      <w:r w:rsidRPr="00A91301">
        <w:rPr>
          <w:rFonts w:ascii="Times New Roman" w:eastAsia="標楷體" w:hAnsi="Times New Roman" w:cs="Times New Roman"/>
          <w:sz w:val="28"/>
          <w:szCs w:val="28"/>
          <w:lang w:val="zh-TW"/>
        </w:rPr>
        <w:t>中榮民總醫院</w:t>
      </w:r>
      <w:proofErr w:type="gramStart"/>
      <w:r w:rsidRPr="00A91301">
        <w:rPr>
          <w:rFonts w:ascii="Times New Roman" w:eastAsia="標楷體" w:hAnsi="Times New Roman" w:cs="Times New Roman"/>
          <w:sz w:val="28"/>
          <w:szCs w:val="28"/>
          <w:lang w:val="zh-TW"/>
        </w:rPr>
        <w:t>緩和療</w:t>
      </w:r>
      <w:proofErr w:type="gramEnd"/>
      <w:r w:rsidRPr="00A91301">
        <w:rPr>
          <w:rFonts w:ascii="Times New Roman" w:eastAsia="標楷體" w:hAnsi="Times New Roman" w:cs="Times New Roman"/>
          <w:sz w:val="28"/>
          <w:szCs w:val="28"/>
          <w:lang w:val="zh-TW"/>
        </w:rPr>
        <w:t>護病房</w:t>
      </w:r>
      <w:r w:rsidRPr="00A91301">
        <w:rPr>
          <w:rFonts w:ascii="Times New Roman" w:eastAsia="標楷體" w:hAnsi="Times New Roman" w:cs="Times New Roman" w:hint="eastAsia"/>
          <w:sz w:val="28"/>
          <w:szCs w:val="28"/>
          <w:lang w:val="zh-TW"/>
        </w:rPr>
        <w:t>醫師</w:t>
      </w:r>
    </w:p>
    <w:p w:rsidR="0099214F" w:rsidRPr="00A91301" w:rsidRDefault="0099214F" w:rsidP="0099214F">
      <w:pPr>
        <w:snapToGrid w:val="0"/>
        <w:spacing w:line="480" w:lineRule="exact"/>
        <w:ind w:firstLine="480"/>
        <w:jc w:val="both"/>
        <w:rPr>
          <w:rFonts w:ascii="Times New Roman" w:eastAsia="標楷體" w:hAnsi="Times New Roman" w:cs="Times New Roman"/>
          <w:sz w:val="28"/>
          <w:szCs w:val="28"/>
        </w:rPr>
      </w:pPr>
      <w:r w:rsidRPr="00A91301">
        <w:rPr>
          <w:rFonts w:ascii="Times New Roman" w:eastAsia="標楷體" w:hAnsi="Times New Roman" w:cs="Times New Roman" w:hint="eastAsia"/>
          <w:sz w:val="28"/>
          <w:szCs w:val="28"/>
        </w:rPr>
        <w:t>專長：</w:t>
      </w:r>
      <w:r w:rsidRPr="00A91301">
        <w:rPr>
          <w:rFonts w:ascii="Times New Roman" w:eastAsia="標楷體" w:hAnsi="Times New Roman" w:cs="Times New Roman" w:hint="eastAsia"/>
          <w:sz w:val="28"/>
          <w:szCs w:val="28"/>
        </w:rPr>
        <w:t xml:space="preserve"> </w:t>
      </w:r>
      <w:r w:rsidRPr="00A91301">
        <w:rPr>
          <w:rFonts w:ascii="Times New Roman" w:eastAsia="標楷體" w:hAnsi="Times New Roman" w:cs="Times New Roman"/>
          <w:sz w:val="28"/>
          <w:szCs w:val="28"/>
        </w:rPr>
        <w:t>癌末安寧療護、病人自主權利法</w:t>
      </w:r>
    </w:p>
    <w:p w:rsidR="003A3285" w:rsidRDefault="00CD1544" w:rsidP="00A91301">
      <w:pPr>
        <w:tabs>
          <w:tab w:val="left" w:pos="851"/>
          <w:tab w:val="left" w:pos="1134"/>
        </w:tabs>
        <w:suppressAutoHyphens/>
        <w:adjustRightInd w:val="0"/>
        <w:snapToGrid w:val="0"/>
        <w:spacing w:line="480" w:lineRule="exact"/>
        <w:ind w:leftChars="58" w:left="2978" w:hangingChars="1013" w:hanging="2839"/>
      </w:pPr>
      <w:r w:rsidRPr="00A91301">
        <w:rPr>
          <w:rFonts w:ascii="標楷體" w:eastAsia="標楷體" w:hAnsi="標楷體" w:cs="Times New Roman" w:hint="eastAsia"/>
          <w:b/>
          <w:sz w:val="28"/>
          <w:szCs w:val="28"/>
        </w:rPr>
        <w:t>十</w:t>
      </w:r>
      <w:r w:rsidR="008F58CF">
        <w:rPr>
          <w:rFonts w:ascii="標楷體" w:eastAsia="標楷體" w:hAnsi="標楷體" w:cs="Times New Roman" w:hint="eastAsia"/>
          <w:b/>
          <w:sz w:val="28"/>
          <w:szCs w:val="28"/>
        </w:rPr>
        <w:t>三</w:t>
      </w:r>
      <w:r w:rsidRPr="00A91301">
        <w:rPr>
          <w:rFonts w:ascii="標楷體" w:eastAsia="標楷體" w:hAnsi="標楷體" w:cs="Times New Roman" w:hint="eastAsia"/>
          <w:b/>
          <w:sz w:val="28"/>
          <w:szCs w:val="28"/>
        </w:rPr>
        <w:t>、</w:t>
      </w:r>
      <w:r w:rsidR="0099214F" w:rsidRPr="00A91301">
        <w:rPr>
          <w:rFonts w:ascii="標楷體" w:eastAsia="標楷體" w:hAnsi="標楷體" w:cs="Times New Roman" w:hint="eastAsia"/>
          <w:b/>
          <w:sz w:val="28"/>
          <w:szCs w:val="28"/>
        </w:rPr>
        <w:t>請自備環保杯；</w:t>
      </w:r>
      <w:r w:rsidR="0099214F" w:rsidRPr="00A91301">
        <w:rPr>
          <w:rFonts w:ascii="標楷體" w:eastAsia="標楷體" w:hAnsi="標楷體" w:cs="Times New Roman" w:hint="eastAsia"/>
          <w:sz w:val="28"/>
          <w:szCs w:val="28"/>
        </w:rPr>
        <w:t>報名後如不能出席請上網取消，開課前1星期內則請撥</w:t>
      </w:r>
      <w:r w:rsidR="0099214F" w:rsidRPr="00A91301">
        <w:rPr>
          <w:rFonts w:ascii="Times New Roman" w:eastAsia="標楷體" w:hAnsi="Times New Roman" w:cs="Times New Roman" w:hint="eastAsia"/>
          <w:sz w:val="28"/>
          <w:szCs w:val="28"/>
        </w:rPr>
        <w:t>打</w:t>
      </w:r>
      <w:r w:rsidR="0099214F" w:rsidRPr="00A91301">
        <w:rPr>
          <w:rFonts w:ascii="Times New Roman" w:eastAsia="標楷體" w:hAnsi="Times New Roman" w:cs="Times New Roman" w:hint="eastAsia"/>
          <w:sz w:val="28"/>
          <w:szCs w:val="28"/>
        </w:rPr>
        <w:t>(037)261920</w:t>
      </w:r>
      <w:r w:rsidR="0099214F" w:rsidRPr="00A91301">
        <w:rPr>
          <w:rFonts w:ascii="Times New Roman" w:eastAsia="標楷體" w:hAnsi="Times New Roman" w:cs="Times New Roman" w:hint="eastAsia"/>
          <w:sz w:val="28"/>
          <w:szCs w:val="28"/>
        </w:rPr>
        <w:t>轉</w:t>
      </w:r>
      <w:r w:rsidR="0099214F" w:rsidRPr="00A91301">
        <w:rPr>
          <w:rFonts w:ascii="Times New Roman" w:eastAsia="標楷體" w:hAnsi="Times New Roman" w:cs="Times New Roman" w:hint="eastAsia"/>
          <w:sz w:val="28"/>
          <w:szCs w:val="28"/>
        </w:rPr>
        <w:t>2249</w:t>
      </w:r>
      <w:r w:rsidR="0099214F" w:rsidRPr="00A91301">
        <w:rPr>
          <w:rFonts w:ascii="Times New Roman" w:eastAsia="標楷體" w:hAnsi="Times New Roman" w:cs="Times New Roman" w:hint="eastAsia"/>
          <w:sz w:val="28"/>
          <w:szCs w:val="28"/>
        </w:rPr>
        <w:t>或</w:t>
      </w:r>
      <w:r w:rsidR="0099214F" w:rsidRPr="00A91301">
        <w:rPr>
          <w:rFonts w:ascii="Times New Roman" w:eastAsia="標楷體" w:hAnsi="Times New Roman" w:cs="Times New Roman" w:hint="eastAsia"/>
          <w:sz w:val="28"/>
          <w:szCs w:val="28"/>
        </w:rPr>
        <w:t>2203</w:t>
      </w:r>
      <w:r w:rsidR="0099214F" w:rsidRPr="00A91301">
        <w:rPr>
          <w:rFonts w:ascii="Times New Roman" w:eastAsia="標楷體" w:hAnsi="Times New Roman" w:cs="Times New Roman" w:hint="eastAsia"/>
          <w:bCs/>
          <w:kern w:val="0"/>
          <w:sz w:val="28"/>
          <w:szCs w:val="28"/>
        </w:rPr>
        <w:t>張</w:t>
      </w:r>
      <w:r w:rsidR="0099214F" w:rsidRPr="00A91301">
        <w:rPr>
          <w:rFonts w:ascii="Times New Roman" w:eastAsia="標楷體" w:hAnsi="Times New Roman" w:cs="Times New Roman" w:hint="eastAsia"/>
          <w:sz w:val="28"/>
          <w:szCs w:val="28"/>
        </w:rPr>
        <w:t>護理師取消。</w:t>
      </w:r>
    </w:p>
    <w:sectPr w:rsidR="003A3285" w:rsidSect="00A578C0">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EF" w:rsidRDefault="00CD15EF" w:rsidP="0099214F">
      <w:r>
        <w:separator/>
      </w:r>
    </w:p>
  </w:endnote>
  <w:endnote w:type="continuationSeparator" w:id="0">
    <w:p w:rsidR="00CD15EF" w:rsidRDefault="00CD15EF" w:rsidP="0099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EF" w:rsidRDefault="00CD15EF" w:rsidP="0099214F">
      <w:r>
        <w:separator/>
      </w:r>
    </w:p>
  </w:footnote>
  <w:footnote w:type="continuationSeparator" w:id="0">
    <w:p w:rsidR="00CD15EF" w:rsidRDefault="00CD15EF" w:rsidP="00992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2"/>
      </v:shape>
    </w:pict>
  </w:numPicBullet>
  <w:abstractNum w:abstractNumId="0">
    <w:nsid w:val="138F7EFF"/>
    <w:multiLevelType w:val="hybridMultilevel"/>
    <w:tmpl w:val="549078B2"/>
    <w:lvl w:ilvl="0" w:tplc="0B12F068">
      <w:start w:val="7"/>
      <w:numFmt w:val="taiwaneseCountingThousand"/>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E7210C"/>
    <w:multiLevelType w:val="hybridMultilevel"/>
    <w:tmpl w:val="E3ACFBB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A266F3E"/>
    <w:multiLevelType w:val="hybridMultilevel"/>
    <w:tmpl w:val="E1E0F5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0C"/>
    <w:rsid w:val="00150783"/>
    <w:rsid w:val="00387947"/>
    <w:rsid w:val="003B78F5"/>
    <w:rsid w:val="004A53D5"/>
    <w:rsid w:val="004D640C"/>
    <w:rsid w:val="0062339F"/>
    <w:rsid w:val="0071553E"/>
    <w:rsid w:val="008E716C"/>
    <w:rsid w:val="008F58CF"/>
    <w:rsid w:val="009245CA"/>
    <w:rsid w:val="0099214F"/>
    <w:rsid w:val="009A5188"/>
    <w:rsid w:val="00A3432D"/>
    <w:rsid w:val="00A67751"/>
    <w:rsid w:val="00A91301"/>
    <w:rsid w:val="00AA480B"/>
    <w:rsid w:val="00AE3D40"/>
    <w:rsid w:val="00B63616"/>
    <w:rsid w:val="00BC57DA"/>
    <w:rsid w:val="00C101FB"/>
    <w:rsid w:val="00C56375"/>
    <w:rsid w:val="00CD1544"/>
    <w:rsid w:val="00CD15EF"/>
    <w:rsid w:val="00E0172C"/>
    <w:rsid w:val="00E43B56"/>
    <w:rsid w:val="00EA2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14F"/>
    <w:pPr>
      <w:tabs>
        <w:tab w:val="center" w:pos="4153"/>
        <w:tab w:val="right" w:pos="8306"/>
      </w:tabs>
      <w:snapToGrid w:val="0"/>
    </w:pPr>
    <w:rPr>
      <w:sz w:val="20"/>
      <w:szCs w:val="20"/>
    </w:rPr>
  </w:style>
  <w:style w:type="character" w:customStyle="1" w:styleId="a4">
    <w:name w:val="頁首 字元"/>
    <w:basedOn w:val="a0"/>
    <w:link w:val="a3"/>
    <w:uiPriority w:val="99"/>
    <w:rsid w:val="0099214F"/>
    <w:rPr>
      <w:sz w:val="20"/>
      <w:szCs w:val="20"/>
    </w:rPr>
  </w:style>
  <w:style w:type="paragraph" w:styleId="a5">
    <w:name w:val="footer"/>
    <w:basedOn w:val="a"/>
    <w:link w:val="a6"/>
    <w:uiPriority w:val="99"/>
    <w:unhideWhenUsed/>
    <w:rsid w:val="0099214F"/>
    <w:pPr>
      <w:tabs>
        <w:tab w:val="center" w:pos="4153"/>
        <w:tab w:val="right" w:pos="8306"/>
      </w:tabs>
      <w:snapToGrid w:val="0"/>
    </w:pPr>
    <w:rPr>
      <w:sz w:val="20"/>
      <w:szCs w:val="20"/>
    </w:rPr>
  </w:style>
  <w:style w:type="character" w:customStyle="1" w:styleId="a6">
    <w:name w:val="頁尾 字元"/>
    <w:basedOn w:val="a0"/>
    <w:link w:val="a5"/>
    <w:uiPriority w:val="99"/>
    <w:rsid w:val="0099214F"/>
    <w:rPr>
      <w:sz w:val="20"/>
      <w:szCs w:val="20"/>
    </w:rPr>
  </w:style>
  <w:style w:type="paragraph" w:styleId="a7">
    <w:name w:val="Date"/>
    <w:basedOn w:val="a"/>
    <w:next w:val="a"/>
    <w:link w:val="a8"/>
    <w:uiPriority w:val="99"/>
    <w:semiHidden/>
    <w:unhideWhenUsed/>
    <w:rsid w:val="00A67751"/>
    <w:pPr>
      <w:jc w:val="right"/>
    </w:pPr>
  </w:style>
  <w:style w:type="character" w:customStyle="1" w:styleId="a8">
    <w:name w:val="日期 字元"/>
    <w:basedOn w:val="a0"/>
    <w:link w:val="a7"/>
    <w:uiPriority w:val="99"/>
    <w:semiHidden/>
    <w:rsid w:val="00A67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14F"/>
    <w:pPr>
      <w:tabs>
        <w:tab w:val="center" w:pos="4153"/>
        <w:tab w:val="right" w:pos="8306"/>
      </w:tabs>
      <w:snapToGrid w:val="0"/>
    </w:pPr>
    <w:rPr>
      <w:sz w:val="20"/>
      <w:szCs w:val="20"/>
    </w:rPr>
  </w:style>
  <w:style w:type="character" w:customStyle="1" w:styleId="a4">
    <w:name w:val="頁首 字元"/>
    <w:basedOn w:val="a0"/>
    <w:link w:val="a3"/>
    <w:uiPriority w:val="99"/>
    <w:rsid w:val="0099214F"/>
    <w:rPr>
      <w:sz w:val="20"/>
      <w:szCs w:val="20"/>
    </w:rPr>
  </w:style>
  <w:style w:type="paragraph" w:styleId="a5">
    <w:name w:val="footer"/>
    <w:basedOn w:val="a"/>
    <w:link w:val="a6"/>
    <w:uiPriority w:val="99"/>
    <w:unhideWhenUsed/>
    <w:rsid w:val="0099214F"/>
    <w:pPr>
      <w:tabs>
        <w:tab w:val="center" w:pos="4153"/>
        <w:tab w:val="right" w:pos="8306"/>
      </w:tabs>
      <w:snapToGrid w:val="0"/>
    </w:pPr>
    <w:rPr>
      <w:sz w:val="20"/>
      <w:szCs w:val="20"/>
    </w:rPr>
  </w:style>
  <w:style w:type="character" w:customStyle="1" w:styleId="a6">
    <w:name w:val="頁尾 字元"/>
    <w:basedOn w:val="a0"/>
    <w:link w:val="a5"/>
    <w:uiPriority w:val="99"/>
    <w:rsid w:val="0099214F"/>
    <w:rPr>
      <w:sz w:val="20"/>
      <w:szCs w:val="20"/>
    </w:rPr>
  </w:style>
  <w:style w:type="paragraph" w:styleId="a7">
    <w:name w:val="Date"/>
    <w:basedOn w:val="a"/>
    <w:next w:val="a"/>
    <w:link w:val="a8"/>
    <w:uiPriority w:val="99"/>
    <w:semiHidden/>
    <w:unhideWhenUsed/>
    <w:rsid w:val="00A67751"/>
    <w:pPr>
      <w:jc w:val="right"/>
    </w:pPr>
  </w:style>
  <w:style w:type="character" w:customStyle="1" w:styleId="a8">
    <w:name w:val="日期 字元"/>
    <w:basedOn w:val="a0"/>
    <w:link w:val="a7"/>
    <w:uiPriority w:val="99"/>
    <w:semiHidden/>
    <w:rsid w:val="00A6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na.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72022</dc:creator>
  <cp:lastModifiedBy>ZDuser</cp:lastModifiedBy>
  <cp:revision>5</cp:revision>
  <cp:lastPrinted>2021-05-07T09:35:00Z</cp:lastPrinted>
  <dcterms:created xsi:type="dcterms:W3CDTF">2021-05-06T01:09:00Z</dcterms:created>
  <dcterms:modified xsi:type="dcterms:W3CDTF">2021-05-07T09:35:00Z</dcterms:modified>
</cp:coreProperties>
</file>